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E8" w:rsidRDefault="008C017C" w:rsidP="00171C32">
      <w:pPr>
        <w:pStyle w:val="1"/>
        <w:kinsoku w:val="0"/>
        <w:overflowPunct w:val="0"/>
        <w:spacing w:before="30"/>
        <w:ind w:left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1pt;margin-top:-19.7pt;width:297.35pt;height:32.15pt;z-index:251659264;mso-position-horizontal-relative:margin;mso-position-vertical-relative:margin">
            <v:imagedata r:id="rId9" o:title="AOA Logo green"/>
            <w10:wrap anchorx="margin" anchory="margin"/>
          </v:shape>
        </w:pict>
      </w:r>
    </w:p>
    <w:p w:rsidR="00212C11" w:rsidRPr="00171C32" w:rsidRDefault="00171C32" w:rsidP="00171C32">
      <w:pPr>
        <w:pStyle w:val="2"/>
        <w:kinsoku w:val="0"/>
        <w:overflowPunct w:val="0"/>
        <w:spacing w:before="48"/>
        <w:ind w:left="0"/>
        <w:jc w:val="center"/>
        <w:rPr>
          <w:sz w:val="40"/>
          <w:szCs w:val="40"/>
        </w:rPr>
      </w:pPr>
      <w:r w:rsidRPr="00171C32">
        <w:rPr>
          <w:rFonts w:hint="eastAsia"/>
          <w:sz w:val="40"/>
          <w:szCs w:val="40"/>
        </w:rPr>
        <w:t>直屬執行處(九龍區) 泰拳課程</w:t>
      </w:r>
    </w:p>
    <w:p w:rsidR="00FD1FC1" w:rsidRDefault="00FD1FC1" w:rsidP="00547149">
      <w:pPr>
        <w:pStyle w:val="2"/>
        <w:kinsoku w:val="0"/>
        <w:overflowPunct w:val="0"/>
        <w:spacing w:before="48"/>
        <w:ind w:left="0"/>
      </w:pPr>
    </w:p>
    <w:p w:rsidR="0082002B" w:rsidRDefault="00056F42" w:rsidP="00547149">
      <w:pPr>
        <w:pStyle w:val="2"/>
        <w:kinsoku w:val="0"/>
        <w:overflowPunct w:val="0"/>
        <w:spacing w:before="48"/>
        <w:ind w:left="0"/>
        <w:rPr>
          <w:u w:val="none"/>
        </w:rPr>
      </w:pPr>
      <w:r>
        <w:rPr>
          <w:rFonts w:hint="eastAsia"/>
        </w:rPr>
        <w:t>課程內容</w:t>
      </w:r>
    </w:p>
    <w:p w:rsidR="00FD1FC1" w:rsidRDefault="0092715C" w:rsidP="00251CB7">
      <w:pPr>
        <w:pStyle w:val="a3"/>
        <w:tabs>
          <w:tab w:val="left" w:pos="9923"/>
          <w:tab w:val="left" w:pos="10773"/>
        </w:tabs>
        <w:kinsoku w:val="0"/>
        <w:overflowPunct w:val="0"/>
        <w:spacing w:line="225" w:lineRule="auto"/>
        <w:ind w:right="-1"/>
        <w:jc w:val="both"/>
        <w:rPr>
          <w:rFonts w:hint="eastAsia"/>
        </w:rPr>
      </w:pPr>
      <w:r w:rsidRPr="0092715C">
        <w:rPr>
          <w:rFonts w:hint="eastAsia"/>
        </w:rPr>
        <w:t>泰拳課程的對象為泰拳初學者，導師將教授泰拳的基本步法、架式、拳腳混合組合及泰式纏鬥技巧等</w:t>
      </w:r>
      <w:r>
        <w:rPr>
          <w:rFonts w:hint="eastAsia"/>
        </w:rPr>
        <w:t>(</w:t>
      </w:r>
      <w:r w:rsidRPr="0092715C">
        <w:rPr>
          <w:rFonts w:hint="eastAsia"/>
        </w:rPr>
        <w:t>詳細課程內容可參閱第</w:t>
      </w:r>
      <w:r w:rsidR="00171C32">
        <w:rPr>
          <w:rFonts w:hint="eastAsia"/>
        </w:rPr>
        <w:t>3</w:t>
      </w:r>
      <w:r w:rsidRPr="0092715C">
        <w:rPr>
          <w:rFonts w:hint="eastAsia"/>
        </w:rPr>
        <w:t>頁</w:t>
      </w:r>
      <w:r>
        <w:rPr>
          <w:rFonts w:hint="eastAsia"/>
        </w:rPr>
        <w:t>)</w:t>
      </w:r>
      <w:r w:rsidRPr="0092715C">
        <w:rPr>
          <w:rFonts w:hint="eastAsia"/>
        </w:rPr>
        <w:t>。學員可從中鍛鍊平時很少活動的肌肉，加快血液循環，強化心肺功能，對身體絕對大有益處。</w:t>
      </w:r>
      <w:proofErr w:type="gramStart"/>
      <w:r w:rsidRPr="0092715C">
        <w:rPr>
          <w:rFonts w:hint="eastAsia"/>
        </w:rPr>
        <w:t>此外，</w:t>
      </w:r>
      <w:proofErr w:type="gramEnd"/>
      <w:r w:rsidRPr="0092715C">
        <w:rPr>
          <w:rFonts w:hint="eastAsia"/>
        </w:rPr>
        <w:t>泰拳的動作組合變化多，刺激好玩，學員亦可在充滿動感的兩小時内高效燒脂，提升體能、耐力及意志。相信學員定能從中培養自信心，與其他新朋友一起享受泰拳的樂趣。</w:t>
      </w:r>
    </w:p>
    <w:p w:rsidR="00251CB7" w:rsidRDefault="00251CB7" w:rsidP="00251CB7">
      <w:pPr>
        <w:pStyle w:val="a3"/>
        <w:tabs>
          <w:tab w:val="left" w:pos="9923"/>
          <w:tab w:val="left" w:pos="10773"/>
        </w:tabs>
        <w:kinsoku w:val="0"/>
        <w:overflowPunct w:val="0"/>
        <w:spacing w:line="225" w:lineRule="auto"/>
        <w:ind w:right="-1"/>
        <w:jc w:val="both"/>
      </w:pPr>
    </w:p>
    <w:p w:rsidR="0082002B" w:rsidRPr="00314FE1" w:rsidRDefault="00056F42" w:rsidP="00547149">
      <w:pPr>
        <w:pStyle w:val="2"/>
        <w:kinsoku w:val="0"/>
        <w:overflowPunct w:val="0"/>
        <w:spacing w:before="211" w:after="33"/>
        <w:ind w:left="0"/>
        <w:rPr>
          <w:u w:val="none"/>
        </w:rPr>
      </w:pPr>
      <w:r w:rsidRPr="00314FE1">
        <w:rPr>
          <w:rFonts w:hint="eastAsia"/>
        </w:rPr>
        <w:t>課程資料</w:t>
      </w:r>
    </w:p>
    <w:tbl>
      <w:tblPr>
        <w:tblW w:w="10050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8157"/>
      </w:tblGrid>
      <w:tr w:rsidR="0082002B" w:rsidTr="00AF5C62">
        <w:trPr>
          <w:trHeight w:val="281"/>
        </w:trPr>
        <w:tc>
          <w:tcPr>
            <w:tcW w:w="18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6F42" w:rsidP="00547149">
            <w:pPr>
              <w:pStyle w:val="TableParagraph"/>
              <w:kinsoku w:val="0"/>
              <w:overflowPunct w:val="0"/>
              <w:spacing w:line="316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日期：</w:t>
            </w:r>
          </w:p>
        </w:tc>
        <w:tc>
          <w:tcPr>
            <w:tcW w:w="81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6F42" w:rsidP="0092715C">
            <w:pPr>
              <w:pStyle w:val="TableParagraph"/>
              <w:kinsoku w:val="0"/>
              <w:overflowPunct w:val="0"/>
              <w:spacing w:line="316" w:lineRule="exact"/>
              <w:ind w:left="276"/>
              <w:rPr>
                <w:rFonts w:ascii="微軟正黑體" w:eastAsia="微軟正黑體" w:cs="微軟正黑體"/>
                <w:sz w:val="22"/>
                <w:szCs w:val="22"/>
                <w:lang w:eastAsia="zh-HK"/>
              </w:rPr>
            </w:pP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20</w:t>
            </w:r>
            <w:r w:rsidR="0092715C">
              <w:rPr>
                <w:rFonts w:ascii="微軟正黑體" w:eastAsia="微軟正黑體" w:cs="微軟正黑體"/>
                <w:sz w:val="22"/>
                <w:szCs w:val="22"/>
              </w:rPr>
              <w:t>2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3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年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>1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月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14</w:t>
            </w:r>
            <w:r w:rsidR="000B22B1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日至</w:t>
            </w:r>
            <w:r w:rsidR="00862301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C76A50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3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月</w:t>
            </w:r>
            <w:r w:rsidR="000B22B1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="0061289E">
              <w:rPr>
                <w:rFonts w:ascii="微軟正黑體" w:eastAsia="微軟正黑體" w:cs="微軟正黑體" w:hint="eastAsia"/>
                <w:sz w:val="22"/>
                <w:szCs w:val="22"/>
              </w:rPr>
              <w:t>25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日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="0092715C" w:rsidRPr="0092715C">
              <w:rPr>
                <w:rFonts w:ascii="微軟正黑體" w:eastAsia="微軟正黑體" w:cs="微軟正黑體" w:hint="eastAsia"/>
                <w:sz w:val="22"/>
                <w:szCs w:val="22"/>
              </w:rPr>
              <w:t>及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="0092715C">
              <w:rPr>
                <w:rFonts w:ascii="微軟正黑體" w:eastAsia="微軟正黑體" w:cs="微軟正黑體"/>
                <w:sz w:val="22"/>
                <w:szCs w:val="22"/>
              </w:rPr>
              <w:br/>
            </w:r>
            <w:r w:rsidR="0092715C" w:rsidRPr="00314FE1">
              <w:rPr>
                <w:rFonts w:ascii="微軟正黑體" w:eastAsia="微軟正黑體" w:cs="微軟正黑體"/>
                <w:sz w:val="22"/>
                <w:szCs w:val="22"/>
              </w:rPr>
              <w:t>20</w:t>
            </w:r>
            <w:r w:rsidR="0092715C">
              <w:rPr>
                <w:rFonts w:ascii="微軟正黑體" w:eastAsia="微軟正黑體" w:cs="微軟正黑體"/>
                <w:sz w:val="22"/>
                <w:szCs w:val="22"/>
              </w:rPr>
              <w:t>2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3 </w:t>
            </w:r>
            <w:r w:rsidR="0092715C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年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>4</w:t>
            </w:r>
            <w:r w:rsidR="0092715C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92715C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月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15</w:t>
            </w:r>
            <w:r w:rsidR="0092715C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日至</w:t>
            </w:r>
            <w:r w:rsidR="0092715C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>2024 年 1</w:t>
            </w:r>
            <w:r w:rsidR="0092715C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92715C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月 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>20</w:t>
            </w:r>
            <w:r w:rsidR="0092715C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92715C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日</w:t>
            </w:r>
            <w:r w:rsidR="0092715C">
              <w:rPr>
                <w:rFonts w:ascii="微軟正黑體" w:eastAsia="微軟正黑體" w:cs="微軟正黑體"/>
                <w:sz w:val="22"/>
                <w:szCs w:val="22"/>
              </w:rPr>
              <w:br/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(</w:t>
            </w:r>
            <w:r w:rsidR="009226D8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隔</w:t>
            </w:r>
            <w:proofErr w:type="gramStart"/>
            <w:r w:rsidR="00FB01F3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週</w:t>
            </w:r>
            <w:proofErr w:type="gramEnd"/>
            <w:r w:rsidR="004E32AB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星期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六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) </w:t>
            </w:r>
            <w:r w:rsidR="00C5174C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(</w:t>
            </w:r>
            <w:r w:rsidR="00C5174C" w:rsidRPr="00314FE1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共</w:t>
            </w:r>
            <w:r w:rsidR="004F42EA" w:rsidRPr="00314FE1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26</w:t>
            </w:r>
            <w:r w:rsidR="00C5174C" w:rsidRPr="00314FE1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堂)</w:t>
            </w:r>
          </w:p>
        </w:tc>
      </w:tr>
      <w:tr w:rsidR="0082002B" w:rsidTr="00AF5C62">
        <w:trPr>
          <w:trHeight w:val="317"/>
        </w:trPr>
        <w:tc>
          <w:tcPr>
            <w:tcW w:w="18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056F42" w:rsidP="00547149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時間：</w:t>
            </w:r>
          </w:p>
        </w:tc>
        <w:tc>
          <w:tcPr>
            <w:tcW w:w="81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92715C">
            <w:pPr>
              <w:pStyle w:val="TableParagraph"/>
              <w:kinsoku w:val="0"/>
              <w:overflowPunct w:val="0"/>
              <w:spacing w:line="360" w:lineRule="exact"/>
              <w:ind w:left="276"/>
              <w:rPr>
                <w:rFonts w:ascii="微軟正黑體" w:eastAsia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中午</w:t>
            </w:r>
            <w:r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12</w:t>
            </w:r>
            <w:r w:rsidR="00056F42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056F42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時至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下午2</w:t>
            </w:r>
            <w:r w:rsidR="00DB27BD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="00056F42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時</w:t>
            </w:r>
            <w:r w:rsidR="00DB27BD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</w:p>
        </w:tc>
      </w:tr>
      <w:tr w:rsidR="0082002B" w:rsidTr="00AF5C62">
        <w:trPr>
          <w:trHeight w:val="317"/>
        </w:trPr>
        <w:tc>
          <w:tcPr>
            <w:tcW w:w="18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47149" w:rsidRDefault="00056F42" w:rsidP="00547149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地點：</w:t>
            </w:r>
          </w:p>
          <w:p w:rsidR="00900758" w:rsidRPr="00314FE1" w:rsidRDefault="00900758" w:rsidP="00547149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課程費用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*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：</w:t>
            </w:r>
          </w:p>
          <w:p w:rsidR="00601CD4" w:rsidRPr="00314FE1" w:rsidRDefault="00601CD4">
            <w:pPr>
              <w:pStyle w:val="TableParagraph"/>
              <w:kinsoku w:val="0"/>
              <w:overflowPunct w:val="0"/>
              <w:spacing w:line="360" w:lineRule="exact"/>
              <w:ind w:left="201"/>
              <w:rPr>
                <w:rFonts w:ascii="微軟正黑體" w:eastAsia="微軟正黑體" w:cs="微軟正黑體"/>
                <w:sz w:val="22"/>
                <w:szCs w:val="22"/>
              </w:rPr>
            </w:pPr>
          </w:p>
          <w:p w:rsidR="00547149" w:rsidRDefault="00547149" w:rsidP="00547149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</w:p>
          <w:p w:rsidR="00601CD4" w:rsidRPr="00314FE1" w:rsidRDefault="00601CD4" w:rsidP="00547149">
            <w:pPr>
              <w:pStyle w:val="TableParagraph"/>
              <w:kinsoku w:val="0"/>
              <w:overflowPunct w:val="0"/>
              <w:spacing w:line="360" w:lineRule="exact"/>
              <w:ind w:left="0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截止報名日期：</w:t>
            </w:r>
          </w:p>
        </w:tc>
        <w:tc>
          <w:tcPr>
            <w:tcW w:w="81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2002B" w:rsidRPr="00314FE1" w:rsidRDefault="0092715C" w:rsidP="005E76EA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  <w:lang w:eastAsia="zh-HK"/>
              </w:rPr>
            </w:pPr>
            <w:r w:rsidRPr="0092715C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富</w:t>
            </w:r>
            <w:proofErr w:type="gramStart"/>
            <w:r w:rsidRPr="0092715C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德拳館</w:t>
            </w:r>
            <w:proofErr w:type="gramEnd"/>
            <w:r w:rsidRPr="0092715C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 xml:space="preserve"> (紅</w:t>
            </w:r>
            <w:proofErr w:type="gramStart"/>
            <w:r w:rsidRPr="0092715C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磡</w:t>
            </w:r>
            <w:proofErr w:type="gramEnd"/>
            <w:r w:rsidRPr="0092715C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分館)</w:t>
            </w:r>
            <w:r w:rsidR="00056F42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(</w:t>
            </w:r>
            <w:r w:rsidRPr="0092715C">
              <w:rPr>
                <w:rFonts w:ascii="微軟正黑體" w:eastAsia="微軟正黑體" w:cs="微軟正黑體" w:hint="eastAsia"/>
                <w:sz w:val="22"/>
                <w:szCs w:val="22"/>
              </w:rPr>
              <w:t>九龍紅</w:t>
            </w:r>
            <w:proofErr w:type="gramStart"/>
            <w:r w:rsidRPr="0092715C">
              <w:rPr>
                <w:rFonts w:ascii="微軟正黑體" w:eastAsia="微軟正黑體" w:cs="微軟正黑體" w:hint="eastAsia"/>
                <w:sz w:val="22"/>
                <w:szCs w:val="22"/>
              </w:rPr>
              <w:t>磡</w:t>
            </w:r>
            <w:proofErr w:type="gramEnd"/>
            <w:r w:rsidRPr="0092715C">
              <w:rPr>
                <w:rFonts w:ascii="微軟正黑體" w:eastAsia="微軟正黑體" w:cs="微軟正黑體" w:hint="eastAsia"/>
                <w:sz w:val="22"/>
                <w:szCs w:val="22"/>
              </w:rPr>
              <w:t>民裕街41號凱旋工商中心第一期10樓A2室</w:t>
            </w:r>
            <w:r w:rsidR="00056F42" w:rsidRPr="00314FE1">
              <w:rPr>
                <w:rFonts w:ascii="微軟正黑體" w:eastAsia="微軟正黑體" w:cs="微軟正黑體"/>
                <w:sz w:val="22"/>
                <w:szCs w:val="22"/>
              </w:rPr>
              <w:t>)</w:t>
            </w:r>
          </w:p>
          <w:p w:rsidR="00900758" w:rsidRPr="00314FE1" w:rsidRDefault="00900758" w:rsidP="005E76EA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AYP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參加者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: $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>3000</w:t>
            </w:r>
          </w:p>
          <w:p w:rsidR="00900758" w:rsidRPr="00314FE1" w:rsidRDefault="00900758" w:rsidP="005E76EA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非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AYP </w:t>
            </w:r>
            <w:r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參加者</w:t>
            </w:r>
            <w:r w:rsidRPr="00314FE1">
              <w:rPr>
                <w:rFonts w:ascii="微軟正黑體" w:eastAsia="微軟正黑體" w:cs="微軟正黑體"/>
                <w:sz w:val="22"/>
                <w:szCs w:val="22"/>
              </w:rPr>
              <w:t>: $</w:t>
            </w:r>
            <w:r w:rsidR="0092715C">
              <w:rPr>
                <w:rFonts w:ascii="微軟正黑體" w:eastAsia="微軟正黑體" w:cs="微軟正黑體" w:hint="eastAsia"/>
                <w:sz w:val="22"/>
                <w:szCs w:val="22"/>
              </w:rPr>
              <w:t>35</w:t>
            </w:r>
            <w:r w:rsidR="00DE3320" w:rsidRPr="00314FE1">
              <w:rPr>
                <w:rFonts w:ascii="微軟正黑體" w:eastAsia="微軟正黑體" w:cs="微軟正黑體"/>
                <w:sz w:val="22"/>
                <w:szCs w:val="22"/>
              </w:rPr>
              <w:t>00</w:t>
            </w:r>
          </w:p>
          <w:p w:rsidR="00900758" w:rsidRPr="00314FE1" w:rsidRDefault="00C5174C" w:rsidP="005E76EA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</w:rPr>
            </w:pPr>
            <w:r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</w:t>
            </w:r>
            <w:r w:rsidR="003932B9"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獎勵計劃</w:t>
            </w:r>
            <w:r w:rsidR="00E065FE"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參加者優先，參與本課程以完成</w:t>
            </w:r>
            <w:r w:rsidR="00E065FE"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技能</w:t>
            </w:r>
            <w:r w:rsidRPr="00314FE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科之學員將獲優先考慮)</w:t>
            </w:r>
          </w:p>
          <w:p w:rsidR="001F53EF" w:rsidRPr="00314FE1" w:rsidRDefault="0092715C" w:rsidP="001F53EF">
            <w:pPr>
              <w:pStyle w:val="TableParagraph"/>
              <w:kinsoku w:val="0"/>
              <w:overflowPunct w:val="0"/>
              <w:spacing w:line="360" w:lineRule="exact"/>
              <w:ind w:left="276"/>
              <w:jc w:val="both"/>
              <w:rPr>
                <w:rFonts w:ascii="微軟正黑體" w:eastAsia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cs="微軟正黑體"/>
                <w:sz w:val="22"/>
                <w:szCs w:val="22"/>
              </w:rPr>
              <w:t>202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2</w:t>
            </w:r>
            <w:r w:rsidR="00601CD4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年</w:t>
            </w:r>
            <w:r w:rsidR="002D383F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12</w:t>
            </w:r>
            <w:r w:rsidR="00601CD4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601CD4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月</w:t>
            </w: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16</w:t>
            </w:r>
            <w:r w:rsidR="00601CD4" w:rsidRPr="00314FE1">
              <w:rPr>
                <w:rFonts w:ascii="微軟正黑體" w:eastAsia="微軟正黑體" w:cs="微軟正黑體"/>
                <w:sz w:val="22"/>
                <w:szCs w:val="22"/>
              </w:rPr>
              <w:t xml:space="preserve"> </w:t>
            </w:r>
            <w:r w:rsidR="000B22B1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 </w:t>
            </w:r>
            <w:r w:rsidR="00601CD4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日 </w:t>
            </w:r>
            <w:r w:rsidR="00601CD4" w:rsidRPr="00314FE1">
              <w:rPr>
                <w:rFonts w:ascii="微軟正黑體" w:eastAsia="微軟正黑體" w:cs="微軟正黑體"/>
                <w:sz w:val="22"/>
                <w:szCs w:val="22"/>
              </w:rPr>
              <w:t>(</w:t>
            </w:r>
            <w:r w:rsidR="00601CD4" w:rsidRPr="00314FE1">
              <w:rPr>
                <w:rFonts w:ascii="微軟正黑體" w:eastAsia="微軟正黑體" w:cs="微軟正黑體" w:hint="eastAsia"/>
                <w:sz w:val="22"/>
                <w:szCs w:val="22"/>
              </w:rPr>
              <w:t>星期</w:t>
            </w:r>
            <w:r w:rsidR="002D383F" w:rsidRPr="00314FE1">
              <w:rPr>
                <w:rFonts w:ascii="微軟正黑體" w:eastAsia="微軟正黑體" w:cs="微軟正黑體" w:hint="eastAsia"/>
                <w:sz w:val="22"/>
                <w:szCs w:val="22"/>
                <w:lang w:eastAsia="zh-HK"/>
              </w:rPr>
              <w:t>五</w:t>
            </w:r>
            <w:r w:rsidR="00601CD4" w:rsidRPr="00314FE1">
              <w:rPr>
                <w:rFonts w:ascii="微軟正黑體" w:eastAsia="微軟正黑體" w:cs="微軟正黑體"/>
                <w:sz w:val="22"/>
                <w:szCs w:val="22"/>
              </w:rPr>
              <w:t>)</w:t>
            </w:r>
          </w:p>
        </w:tc>
      </w:tr>
    </w:tbl>
    <w:p w:rsidR="00FD1FC1" w:rsidRDefault="00FD1FC1" w:rsidP="00547149">
      <w:pPr>
        <w:pStyle w:val="a3"/>
        <w:kinsoku w:val="0"/>
        <w:overflowPunct w:val="0"/>
        <w:spacing w:before="1" w:after="58" w:line="240" w:lineRule="auto"/>
        <w:jc w:val="both"/>
        <w:rPr>
          <w:b/>
          <w:bCs/>
          <w:u w:val="single"/>
        </w:rPr>
      </w:pPr>
    </w:p>
    <w:p w:rsidR="00346F30" w:rsidRDefault="0092715C" w:rsidP="00547149">
      <w:pPr>
        <w:pStyle w:val="a3"/>
        <w:kinsoku w:val="0"/>
        <w:overflowPunct w:val="0"/>
        <w:spacing w:before="1" w:after="58" w:line="240" w:lineRule="auto"/>
        <w:jc w:val="both"/>
        <w:rPr>
          <w:b/>
          <w:bCs/>
        </w:rPr>
      </w:pPr>
      <w:r>
        <w:rPr>
          <w:rFonts w:hint="eastAsia"/>
          <w:b/>
          <w:bCs/>
          <w:u w:val="single"/>
        </w:rPr>
        <w:t>康樂</w:t>
      </w:r>
      <w:proofErr w:type="gramStart"/>
      <w:r>
        <w:rPr>
          <w:rFonts w:hint="eastAsia"/>
          <w:b/>
          <w:bCs/>
          <w:u w:val="single"/>
        </w:rPr>
        <w:t>體育</w:t>
      </w:r>
      <w:r w:rsidR="00346F30">
        <w:rPr>
          <w:rFonts w:hint="eastAsia"/>
          <w:b/>
          <w:bCs/>
          <w:u w:val="single"/>
        </w:rPr>
        <w:t>科評核</w:t>
      </w:r>
      <w:proofErr w:type="gramEnd"/>
      <w:r w:rsidR="00346F30">
        <w:rPr>
          <w:rFonts w:hint="eastAsia"/>
          <w:b/>
          <w:bCs/>
          <w:u w:val="single"/>
        </w:rPr>
        <w:t>要求</w:t>
      </w:r>
      <w:r w:rsidR="00DB496F">
        <w:rPr>
          <w:rFonts w:hint="eastAsia"/>
          <w:b/>
          <w:bCs/>
          <w:u w:val="single"/>
        </w:rPr>
        <w:t xml:space="preserve"> (舊制)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346F30" w:rsidTr="00547149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46F30" w:rsidRDefault="00346F30" w:rsidP="006D0CC1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章級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46F30" w:rsidRDefault="0092715C" w:rsidP="006D0CC1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b/>
                <w:bCs/>
                <w:sz w:val="22"/>
                <w:szCs w:val="22"/>
              </w:rPr>
            </w:pPr>
            <w:r w:rsidRPr="0092715C"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康樂體育</w:t>
            </w:r>
            <w:r w:rsidR="00346F30"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科最低要求</w:t>
            </w:r>
          </w:p>
        </w:tc>
      </w:tr>
      <w:tr w:rsidR="00346F30" w:rsidTr="00547149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30" w:rsidRDefault="00346F30" w:rsidP="00DB496F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銅章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30" w:rsidRDefault="00DB496F" w:rsidP="006D0CC1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24 分，不少於 3 </w:t>
            </w: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月進行</w:t>
            </w:r>
          </w:p>
        </w:tc>
      </w:tr>
      <w:tr w:rsidR="00346F30" w:rsidTr="00547149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30" w:rsidRDefault="00346F30" w:rsidP="00DB496F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銀章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F30" w:rsidRDefault="00DB496F" w:rsidP="006D0CC1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30 分，不少於 6 </w:t>
            </w: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月進行</w:t>
            </w:r>
          </w:p>
        </w:tc>
      </w:tr>
      <w:tr w:rsidR="00DB496F" w:rsidTr="00547149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6F" w:rsidRDefault="00DB496F" w:rsidP="00DB496F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金章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6F" w:rsidRDefault="00DB496F" w:rsidP="006D0CC1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36 分，不少於 12 </w:t>
            </w: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月進行</w:t>
            </w:r>
          </w:p>
        </w:tc>
      </w:tr>
    </w:tbl>
    <w:p w:rsidR="00F50087" w:rsidRDefault="00F50087" w:rsidP="003F7735">
      <w:pPr>
        <w:rPr>
          <w:b/>
          <w:bCs/>
          <w:u w:val="single"/>
        </w:rPr>
      </w:pPr>
    </w:p>
    <w:p w:rsidR="00DB496F" w:rsidRDefault="00DB496F" w:rsidP="00547149">
      <w:pPr>
        <w:pStyle w:val="a3"/>
        <w:kinsoku w:val="0"/>
        <w:overflowPunct w:val="0"/>
        <w:spacing w:before="1" w:after="58" w:line="240" w:lineRule="auto"/>
        <w:jc w:val="both"/>
        <w:rPr>
          <w:b/>
          <w:bCs/>
        </w:rPr>
      </w:pPr>
      <w:r>
        <w:rPr>
          <w:rFonts w:hint="eastAsia"/>
          <w:b/>
          <w:bCs/>
          <w:u w:val="single"/>
        </w:rPr>
        <w:t>康樂</w:t>
      </w:r>
      <w:proofErr w:type="gramStart"/>
      <w:r>
        <w:rPr>
          <w:rFonts w:hint="eastAsia"/>
          <w:b/>
          <w:bCs/>
          <w:u w:val="single"/>
        </w:rPr>
        <w:t>體育科評核</w:t>
      </w:r>
      <w:proofErr w:type="gramEnd"/>
      <w:r>
        <w:rPr>
          <w:rFonts w:hint="eastAsia"/>
          <w:b/>
          <w:bCs/>
          <w:u w:val="single"/>
        </w:rPr>
        <w:t>要求 (新制)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DB496F" w:rsidTr="00547149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B496F" w:rsidRDefault="00DB496F" w:rsidP="002277B3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章級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B496F" w:rsidRDefault="00DB496F" w:rsidP="002277B3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b/>
                <w:bCs/>
                <w:sz w:val="22"/>
                <w:szCs w:val="22"/>
              </w:rPr>
            </w:pPr>
            <w:r w:rsidRPr="0092715C"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康樂體育</w:t>
            </w:r>
            <w:r>
              <w:rPr>
                <w:rFonts w:ascii="微軟正黑體" w:eastAsia="微軟正黑體" w:cs="微軟正黑體" w:hint="eastAsia"/>
                <w:b/>
                <w:bCs/>
                <w:sz w:val="22"/>
                <w:szCs w:val="22"/>
              </w:rPr>
              <w:t>科最低要求</w:t>
            </w:r>
          </w:p>
        </w:tc>
      </w:tr>
      <w:tr w:rsidR="00DB496F" w:rsidTr="00547149">
        <w:trPr>
          <w:trHeight w:val="3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6F" w:rsidRDefault="00DB496F" w:rsidP="00DB496F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銅章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6F" w:rsidRDefault="00DB496F" w:rsidP="00DB496F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主項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：最少 26 小時，不少於 6 </w:t>
            </w: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月(26 </w:t>
            </w: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星期)進行。 </w:t>
            </w:r>
          </w:p>
          <w:p w:rsidR="00DB496F" w:rsidRDefault="00DB496F" w:rsidP="00DB496F">
            <w:pPr>
              <w:pStyle w:val="TableParagraph"/>
              <w:kinsoku w:val="0"/>
              <w:overflowPunct w:val="0"/>
              <w:spacing w:line="359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副項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：最少 13 小時，不少於 3 </w:t>
            </w: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月(13 </w:t>
            </w: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星期)進行。</w:t>
            </w:r>
          </w:p>
        </w:tc>
      </w:tr>
      <w:tr w:rsidR="00DB496F" w:rsidTr="00547149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6F" w:rsidRDefault="00DB496F" w:rsidP="00DB496F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銀章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6F" w:rsidRPr="00DB496F" w:rsidRDefault="00DB496F" w:rsidP="002277B3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主項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：最少 52 小時，不少於 12 </w:t>
            </w: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月(52 </w:t>
            </w: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星期)進行。 </w:t>
            </w:r>
          </w:p>
          <w:p w:rsidR="00DB496F" w:rsidRDefault="00DB496F" w:rsidP="002277B3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副項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：最少 26 小時，不少於 6 </w:t>
            </w: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 xml:space="preserve">月(26 </w:t>
            </w:r>
            <w:proofErr w:type="gramStart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/>
                <w:sz w:val="22"/>
                <w:szCs w:val="22"/>
              </w:rPr>
              <w:t>星期)進行。</w:t>
            </w:r>
          </w:p>
        </w:tc>
      </w:tr>
      <w:tr w:rsidR="00DB496F" w:rsidTr="00547149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6F" w:rsidRDefault="00DB496F" w:rsidP="00DB496F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cs="微軟正黑體" w:hint="eastAsia"/>
                <w:sz w:val="22"/>
                <w:szCs w:val="22"/>
              </w:rPr>
              <w:t>金章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6F" w:rsidRPr="00DB496F" w:rsidRDefault="00DB496F" w:rsidP="00DB496F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主項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：最少 78 小時，不少於18 </w:t>
            </w: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月(78 </w:t>
            </w: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星期)進行。</w:t>
            </w:r>
          </w:p>
          <w:p w:rsidR="00DB496F" w:rsidRDefault="00DB496F" w:rsidP="00DB496F">
            <w:pPr>
              <w:pStyle w:val="TableParagraph"/>
              <w:kinsoku w:val="0"/>
              <w:overflowPunct w:val="0"/>
              <w:spacing w:line="361" w:lineRule="exact"/>
              <w:rPr>
                <w:rFonts w:ascii="微軟正黑體" w:eastAsia="微軟正黑體" w:cs="微軟正黑體"/>
                <w:sz w:val="22"/>
                <w:szCs w:val="22"/>
              </w:rPr>
            </w:pP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副項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：最少 52 小時，不少於12 </w:t>
            </w: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 xml:space="preserve">月(52 </w:t>
            </w:r>
            <w:proofErr w:type="gramStart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個</w:t>
            </w:r>
            <w:proofErr w:type="gramEnd"/>
            <w:r w:rsidRPr="00DB496F">
              <w:rPr>
                <w:rFonts w:ascii="微軟正黑體" w:eastAsia="微軟正黑體" w:cs="微軟正黑體" w:hint="eastAsia"/>
                <w:sz w:val="22"/>
                <w:szCs w:val="22"/>
              </w:rPr>
              <w:t>星期)進行。</w:t>
            </w:r>
          </w:p>
        </w:tc>
      </w:tr>
    </w:tbl>
    <w:p w:rsidR="00DB496F" w:rsidRPr="00346F30" w:rsidRDefault="00DB496F" w:rsidP="00547149">
      <w:pPr>
        <w:autoSpaceDE/>
        <w:autoSpaceDN/>
        <w:snapToGrid w:val="0"/>
        <w:spacing w:line="0" w:lineRule="atLeast"/>
        <w:rPr>
          <w:b/>
          <w:bCs/>
          <w:u w:val="single"/>
        </w:rPr>
      </w:pPr>
      <w:r w:rsidRPr="00346F30">
        <w:rPr>
          <w:rFonts w:hAnsi="微軟正黑體" w:hint="eastAsia"/>
          <w:color w:val="000000"/>
        </w:rPr>
        <w:t>*</w:t>
      </w:r>
      <w:r>
        <w:rPr>
          <w:rFonts w:hAnsi="微軟正黑體" w:hint="eastAsia"/>
          <w:color w:val="000000"/>
        </w:rPr>
        <w:t xml:space="preserve"> </w:t>
      </w:r>
      <w:proofErr w:type="gramStart"/>
      <w:r w:rsidRPr="00DB496F">
        <w:rPr>
          <w:rFonts w:hAnsi="微軟正黑體" w:hint="eastAsia"/>
          <w:color w:val="000000"/>
        </w:rPr>
        <w:t>漸進銀章及</w:t>
      </w:r>
      <w:proofErr w:type="gramEnd"/>
      <w:r w:rsidRPr="00DB496F">
        <w:rPr>
          <w:rFonts w:hAnsi="微軟正黑體" w:hint="eastAsia"/>
          <w:color w:val="000000"/>
        </w:rPr>
        <w:t>漸進金章參加者則</w:t>
      </w:r>
      <w:proofErr w:type="gramStart"/>
      <w:r>
        <w:rPr>
          <w:rFonts w:hAnsi="微軟正黑體" w:hint="eastAsia"/>
          <w:color w:val="000000"/>
        </w:rPr>
        <w:t>按</w:t>
      </w:r>
      <w:r w:rsidRPr="00DB496F">
        <w:rPr>
          <w:rFonts w:hAnsi="微軟正黑體" w:hint="eastAsia"/>
          <w:color w:val="000000"/>
        </w:rPr>
        <w:t>副項</w:t>
      </w:r>
      <w:proofErr w:type="gramEnd"/>
      <w:r w:rsidR="00015669">
        <w:rPr>
          <w:rFonts w:hAnsi="微軟正黑體" w:hint="eastAsia"/>
          <w:color w:val="000000"/>
        </w:rPr>
        <w:t>要求</w:t>
      </w:r>
      <w:proofErr w:type="gramStart"/>
      <w:r>
        <w:rPr>
          <w:rFonts w:hAnsi="微軟正黑體" w:hint="eastAsia"/>
          <w:color w:val="000000"/>
        </w:rPr>
        <w:t>完成章級</w:t>
      </w:r>
      <w:proofErr w:type="gramEnd"/>
      <w:r>
        <w:rPr>
          <w:rFonts w:hAnsi="微軟正黑體"/>
          <w:color w:val="000000"/>
        </w:rPr>
        <w:br/>
      </w:r>
    </w:p>
    <w:p w:rsidR="00171C32" w:rsidRDefault="00171C32" w:rsidP="00346F30">
      <w:pPr>
        <w:pStyle w:val="a3"/>
        <w:kinsoku w:val="0"/>
        <w:overflowPunct w:val="0"/>
        <w:spacing w:before="21" w:line="392" w:lineRule="exact"/>
        <w:rPr>
          <w:rFonts w:hint="eastAsia"/>
          <w:b/>
          <w:bCs/>
          <w:u w:val="single"/>
        </w:rPr>
      </w:pPr>
    </w:p>
    <w:p w:rsidR="00251CB7" w:rsidRDefault="00251CB7" w:rsidP="00346F30">
      <w:pPr>
        <w:pStyle w:val="a3"/>
        <w:kinsoku w:val="0"/>
        <w:overflowPunct w:val="0"/>
        <w:spacing w:before="21" w:line="392" w:lineRule="exact"/>
        <w:rPr>
          <w:b/>
          <w:bCs/>
          <w:u w:val="single"/>
        </w:rPr>
      </w:pPr>
    </w:p>
    <w:p w:rsidR="00346F30" w:rsidRPr="00314FE1" w:rsidRDefault="00346F30" w:rsidP="00346F30">
      <w:pPr>
        <w:pStyle w:val="a3"/>
        <w:kinsoku w:val="0"/>
        <w:overflowPunct w:val="0"/>
        <w:spacing w:before="21" w:line="392" w:lineRule="exact"/>
        <w:rPr>
          <w:b/>
          <w:bCs/>
          <w:u w:val="single"/>
        </w:rPr>
      </w:pPr>
      <w:r w:rsidRPr="00314FE1">
        <w:rPr>
          <w:rFonts w:hint="eastAsia"/>
          <w:b/>
          <w:bCs/>
          <w:u w:val="single"/>
        </w:rPr>
        <w:lastRenderedPageBreak/>
        <w:t>報名方法</w:t>
      </w:r>
    </w:p>
    <w:p w:rsidR="00C7672E" w:rsidRDefault="00346F30" w:rsidP="00C7672E">
      <w:pPr>
        <w:pStyle w:val="a3"/>
        <w:kinsoku w:val="0"/>
        <w:overflowPunct w:val="0"/>
      </w:pPr>
      <w:r>
        <w:rPr>
          <w:rFonts w:hint="eastAsia"/>
        </w:rPr>
        <w:t>有意參與</w:t>
      </w:r>
      <w:r w:rsidR="0093638D" w:rsidRPr="0093638D">
        <w:rPr>
          <w:rFonts w:hint="eastAsia"/>
          <w:u w:val="single"/>
        </w:rPr>
        <w:t>AOA</w:t>
      </w:r>
      <w:r w:rsidR="00C7672E" w:rsidRPr="00C7672E">
        <w:rPr>
          <w:rFonts w:hint="eastAsia"/>
          <w:u w:val="single"/>
        </w:rPr>
        <w:t>泰拳課程</w:t>
      </w:r>
      <w:r>
        <w:rPr>
          <w:rFonts w:hint="eastAsia"/>
        </w:rPr>
        <w:t>的學員，</w:t>
      </w:r>
      <w:r w:rsidR="00C7672E">
        <w:rPr>
          <w:rFonts w:hint="eastAsia"/>
        </w:rPr>
        <w:t>請於</w:t>
      </w:r>
      <w:r w:rsidR="00C7672E">
        <w:rPr>
          <w:u w:val="single"/>
        </w:rPr>
        <w:t>202</w:t>
      </w:r>
      <w:r w:rsidR="00C7672E">
        <w:rPr>
          <w:rFonts w:hint="eastAsia"/>
          <w:u w:val="single"/>
        </w:rPr>
        <w:t>2</w:t>
      </w:r>
      <w:r w:rsidR="00C7672E" w:rsidRPr="002D383F">
        <w:rPr>
          <w:rFonts w:hint="eastAsia"/>
          <w:u w:val="single"/>
        </w:rPr>
        <w:t xml:space="preserve"> 年</w:t>
      </w:r>
      <w:r w:rsidR="00C7672E">
        <w:rPr>
          <w:rFonts w:hint="eastAsia"/>
          <w:u w:val="single"/>
        </w:rPr>
        <w:t xml:space="preserve"> 12</w:t>
      </w:r>
      <w:r w:rsidR="00C7672E" w:rsidRPr="002D383F">
        <w:rPr>
          <w:rFonts w:hint="eastAsia"/>
          <w:u w:val="single"/>
        </w:rPr>
        <w:t xml:space="preserve"> 月</w:t>
      </w:r>
      <w:r w:rsidR="00C7672E">
        <w:rPr>
          <w:rFonts w:hint="eastAsia"/>
          <w:u w:val="single"/>
        </w:rPr>
        <w:t xml:space="preserve"> 16</w:t>
      </w:r>
      <w:r w:rsidR="00C7672E" w:rsidRPr="002D383F">
        <w:rPr>
          <w:rFonts w:hint="eastAsia"/>
          <w:u w:val="single"/>
        </w:rPr>
        <w:t xml:space="preserve"> 日 (星期</w:t>
      </w:r>
      <w:r w:rsidR="00C7672E" w:rsidRPr="002D383F">
        <w:rPr>
          <w:rFonts w:hint="eastAsia"/>
          <w:u w:val="single"/>
          <w:lang w:eastAsia="zh-HK"/>
        </w:rPr>
        <w:t>五</w:t>
      </w:r>
      <w:r w:rsidR="00C7672E" w:rsidRPr="002D383F">
        <w:rPr>
          <w:rFonts w:hint="eastAsia"/>
          <w:u w:val="single"/>
        </w:rPr>
        <w:t>)</w:t>
      </w:r>
      <w:r w:rsidR="00C7672E" w:rsidRPr="00C7672E">
        <w:rPr>
          <w:rFonts w:hint="eastAsia"/>
          <w:u w:val="single"/>
        </w:rPr>
        <w:t xml:space="preserve"> </w:t>
      </w:r>
      <w:r w:rsidR="00C7672E">
        <w:rPr>
          <w:rFonts w:hint="eastAsia"/>
          <w:u w:val="single"/>
        </w:rPr>
        <w:t>前</w:t>
      </w:r>
    </w:p>
    <w:p w:rsidR="00773AE8" w:rsidRDefault="00C7672E" w:rsidP="00A168E2">
      <w:pPr>
        <w:pStyle w:val="a3"/>
        <w:numPr>
          <w:ilvl w:val="0"/>
          <w:numId w:val="10"/>
        </w:numPr>
        <w:kinsoku w:val="0"/>
        <w:overflowPunct w:val="0"/>
      </w:pPr>
      <w:r w:rsidRPr="00C7672E">
        <w:rPr>
          <w:rFonts w:hint="eastAsia"/>
        </w:rPr>
        <w:t>填妥網上報名表，</w:t>
      </w:r>
      <w:r w:rsidR="00251CB7">
        <w:fldChar w:fldCharType="begin"/>
      </w:r>
      <w:r w:rsidR="00251CB7">
        <w:instrText xml:space="preserve"> HYPERLINK "https://forms.gle/kaqnZShRsKhNxU9V8" </w:instrText>
      </w:r>
      <w:r w:rsidR="00251CB7">
        <w:fldChar w:fldCharType="separate"/>
      </w:r>
      <w:r w:rsidR="00A168E2" w:rsidRPr="00251CB7">
        <w:rPr>
          <w:rStyle w:val="ac"/>
        </w:rPr>
        <w:t>https://forms.gle/kaqnZShRsKhNxU9V8</w:t>
      </w:r>
      <w:r w:rsidR="00251CB7">
        <w:fldChar w:fldCharType="end"/>
      </w:r>
      <w:r w:rsidRPr="00C7672E">
        <w:rPr>
          <w:rFonts w:hint="eastAsia"/>
        </w:rPr>
        <w:t>，</w:t>
      </w:r>
      <w:r>
        <w:rPr>
          <w:rFonts w:hint="eastAsia"/>
        </w:rPr>
        <w:t>並</w:t>
      </w:r>
      <w:r w:rsidRPr="00C7672E">
        <w:rPr>
          <w:rFonts w:hint="eastAsia"/>
        </w:rPr>
        <w:t>按指示上傳付款證明。</w:t>
      </w:r>
    </w:p>
    <w:p w:rsidR="00C7672E" w:rsidRDefault="00346F30" w:rsidP="00C7672E">
      <w:pPr>
        <w:pStyle w:val="a3"/>
        <w:numPr>
          <w:ilvl w:val="0"/>
          <w:numId w:val="10"/>
        </w:numPr>
        <w:kinsoku w:val="0"/>
        <w:overflowPunct w:val="0"/>
        <w:jc w:val="both"/>
      </w:pPr>
      <w:r>
        <w:rPr>
          <w:rFonts w:hint="eastAsia"/>
        </w:rPr>
        <w:t>填妥活動報名表</w:t>
      </w:r>
      <w:r w:rsidR="00B15D1F">
        <w:rPr>
          <w:rFonts w:hint="eastAsia"/>
        </w:rPr>
        <w:t>並</w:t>
      </w:r>
      <w:r>
        <w:rPr>
          <w:rFonts w:hint="eastAsia"/>
        </w:rPr>
        <w:t>親身或郵寄遞交至以下地址：</w:t>
      </w:r>
    </w:p>
    <w:p w:rsidR="00C7672E" w:rsidRDefault="00346F30" w:rsidP="00C7672E">
      <w:pPr>
        <w:pStyle w:val="a3"/>
        <w:numPr>
          <w:ilvl w:val="0"/>
          <w:numId w:val="12"/>
        </w:numPr>
        <w:kinsoku w:val="0"/>
        <w:overflowPunct w:val="0"/>
        <w:jc w:val="both"/>
      </w:pPr>
      <w:r w:rsidRPr="00C7672E">
        <w:rPr>
          <w:rFonts w:hint="eastAsia"/>
          <w:spacing w:val="-2"/>
        </w:rPr>
        <w:t xml:space="preserve">獎勵計劃總辦事處  </w:t>
      </w:r>
      <w:r w:rsidRPr="00C7672E">
        <w:t>(</w:t>
      </w:r>
      <w:r w:rsidRPr="00C7672E">
        <w:rPr>
          <w:rFonts w:hint="eastAsia"/>
        </w:rPr>
        <w:t>地址：九龍</w:t>
      </w:r>
      <w:proofErr w:type="gramStart"/>
      <w:r w:rsidRPr="00C7672E">
        <w:rPr>
          <w:rFonts w:hint="eastAsia"/>
        </w:rPr>
        <w:t>長沙灣麗閣</w:t>
      </w:r>
      <w:proofErr w:type="gramEnd"/>
      <w:r w:rsidR="00251CB7" w:rsidRPr="00C7672E">
        <w:rPr>
          <w:rFonts w:hint="eastAsia"/>
        </w:rPr>
        <w:t>邨</w:t>
      </w:r>
      <w:r w:rsidRPr="00C7672E">
        <w:rPr>
          <w:rFonts w:hint="eastAsia"/>
        </w:rPr>
        <w:t>麗葵樓三樓</w:t>
      </w:r>
      <w:r w:rsidRPr="00C7672E">
        <w:t xml:space="preserve"> 301-309 </w:t>
      </w:r>
      <w:r w:rsidRPr="00C7672E">
        <w:rPr>
          <w:rFonts w:hint="eastAsia"/>
        </w:rPr>
        <w:t>號</w:t>
      </w:r>
      <w:r w:rsidRPr="00C7672E">
        <w:t>)</w:t>
      </w:r>
      <w:r w:rsidR="00C7672E">
        <w:rPr>
          <w:rFonts w:hint="eastAsia"/>
        </w:rPr>
        <w:br/>
      </w:r>
      <w:r w:rsidRPr="00A6411D">
        <w:rPr>
          <w:rFonts w:hint="eastAsia"/>
        </w:rPr>
        <w:t>開放時間：</w:t>
      </w:r>
      <w:r w:rsidR="00C7672E">
        <w:rPr>
          <w:rFonts w:hint="eastAsia"/>
        </w:rPr>
        <w:t xml:space="preserve">星期一至五 | </w:t>
      </w:r>
      <w:r w:rsidR="00C7672E">
        <w:br/>
      </w:r>
      <w:r w:rsidRPr="00A6411D">
        <w:rPr>
          <w:rFonts w:hint="eastAsia"/>
        </w:rPr>
        <w:t>上午</w:t>
      </w:r>
      <w:r w:rsidRPr="00A6411D">
        <w:t xml:space="preserve"> 8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分至下午</w:t>
      </w:r>
      <w:r w:rsidRPr="00A6411D">
        <w:t xml:space="preserve"> 12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分及</w:t>
      </w:r>
      <w:r w:rsidRPr="00A6411D">
        <w:t xml:space="preserve"> </w:t>
      </w:r>
      <w:r w:rsidRPr="00A6411D">
        <w:rPr>
          <w:rFonts w:hint="eastAsia"/>
        </w:rPr>
        <w:t>下午</w:t>
      </w:r>
      <w:r w:rsidRPr="00A6411D">
        <w:t xml:space="preserve"> 1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分至下午</w:t>
      </w:r>
      <w:r w:rsidRPr="00A6411D">
        <w:t xml:space="preserve"> 5 </w:t>
      </w:r>
      <w:r w:rsidRPr="00A6411D">
        <w:rPr>
          <w:rFonts w:hint="eastAsia"/>
        </w:rPr>
        <w:t>時</w:t>
      </w:r>
      <w:r w:rsidRPr="00A6411D">
        <w:t xml:space="preserve"> 30  </w:t>
      </w:r>
      <w:r w:rsidRPr="00A6411D">
        <w:rPr>
          <w:rFonts w:hint="eastAsia"/>
        </w:rPr>
        <w:t>分</w:t>
      </w:r>
    </w:p>
    <w:p w:rsidR="00C7672E" w:rsidRDefault="00346F30" w:rsidP="00C7672E">
      <w:pPr>
        <w:pStyle w:val="a3"/>
        <w:numPr>
          <w:ilvl w:val="0"/>
          <w:numId w:val="12"/>
        </w:numPr>
        <w:kinsoku w:val="0"/>
        <w:overflowPunct w:val="0"/>
        <w:jc w:val="both"/>
      </w:pPr>
      <w:r w:rsidRPr="00C7672E">
        <w:rPr>
          <w:rFonts w:hint="eastAsia"/>
          <w:spacing w:val="-2"/>
        </w:rPr>
        <w:t xml:space="preserve">九龍區獎勵計劃中心 </w:t>
      </w:r>
      <w:r w:rsidRPr="00C7672E">
        <w:t>(</w:t>
      </w:r>
      <w:r w:rsidRPr="00C7672E">
        <w:rPr>
          <w:rFonts w:hint="eastAsia"/>
        </w:rPr>
        <w:t>地址：</w:t>
      </w:r>
      <w:r w:rsidRPr="00C7672E">
        <w:t xml:space="preserve"> </w:t>
      </w:r>
      <w:r w:rsidRPr="00C7672E">
        <w:rPr>
          <w:rFonts w:hint="eastAsia"/>
        </w:rPr>
        <w:t>九龍</w:t>
      </w:r>
      <w:proofErr w:type="gramStart"/>
      <w:r w:rsidRPr="00C7672E">
        <w:rPr>
          <w:rFonts w:hint="eastAsia"/>
        </w:rPr>
        <w:t>長沙灣麗閣</w:t>
      </w:r>
      <w:proofErr w:type="gramEnd"/>
      <w:r w:rsidRPr="00C7672E">
        <w:rPr>
          <w:rFonts w:hint="eastAsia"/>
        </w:rPr>
        <w:t>邨麗葵樓三樓</w:t>
      </w:r>
      <w:r w:rsidRPr="00C7672E">
        <w:t xml:space="preserve"> 301-309 </w:t>
      </w:r>
      <w:r w:rsidRPr="00C7672E">
        <w:rPr>
          <w:rFonts w:hint="eastAsia"/>
        </w:rPr>
        <w:t>號</w:t>
      </w:r>
      <w:r w:rsidRPr="00C7672E">
        <w:t xml:space="preserve">) </w:t>
      </w:r>
    </w:p>
    <w:p w:rsidR="00346F30" w:rsidRPr="00A6411D" w:rsidRDefault="00346F30" w:rsidP="00C7672E">
      <w:pPr>
        <w:pStyle w:val="a3"/>
        <w:kinsoku w:val="0"/>
        <w:overflowPunct w:val="0"/>
        <w:ind w:left="720"/>
        <w:jc w:val="both"/>
      </w:pPr>
      <w:r w:rsidRPr="00A6411D">
        <w:rPr>
          <w:rFonts w:hint="eastAsia"/>
        </w:rPr>
        <w:t>開放時間：</w:t>
      </w:r>
      <w:r w:rsidR="00C7672E">
        <w:rPr>
          <w:rFonts w:hint="eastAsia"/>
        </w:rPr>
        <w:t xml:space="preserve">星期二、四 | </w:t>
      </w:r>
      <w:r w:rsidRPr="00A6411D">
        <w:rPr>
          <w:rFonts w:hint="eastAsia"/>
        </w:rPr>
        <w:t>晚上</w:t>
      </w:r>
      <w:r w:rsidRPr="00A6411D">
        <w:t xml:space="preserve"> 6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分至晚上</w:t>
      </w:r>
      <w:r w:rsidRPr="00A6411D">
        <w:t xml:space="preserve"> 9 </w:t>
      </w:r>
      <w:r w:rsidRPr="00A6411D">
        <w:rPr>
          <w:rFonts w:hint="eastAsia"/>
        </w:rPr>
        <w:t>時</w:t>
      </w:r>
      <w:r w:rsidRPr="00A6411D">
        <w:t xml:space="preserve"> 30 </w:t>
      </w:r>
      <w:r w:rsidRPr="00A6411D">
        <w:rPr>
          <w:rFonts w:hint="eastAsia"/>
        </w:rPr>
        <w:t>分</w:t>
      </w:r>
    </w:p>
    <w:p w:rsidR="00346F30" w:rsidRPr="00387697" w:rsidRDefault="00C7672E" w:rsidP="00C7672E">
      <w:pPr>
        <w:pStyle w:val="a3"/>
        <w:kinsoku w:val="0"/>
        <w:overflowPunct w:val="0"/>
        <w:spacing w:line="392" w:lineRule="exact"/>
        <w:jc w:val="both"/>
        <w:rPr>
          <w:spacing w:val="-3"/>
          <w:lang w:eastAsia="zh-HK"/>
        </w:rPr>
      </w:pPr>
      <w:r>
        <w:rPr>
          <w:rFonts w:hint="eastAsia"/>
          <w:lang w:eastAsia="zh-HK"/>
        </w:rPr>
        <w:t>*</w:t>
      </w:r>
      <w:r w:rsidR="00346F30">
        <w:rPr>
          <w:rFonts w:hint="eastAsia"/>
          <w:lang w:eastAsia="zh-HK"/>
        </w:rPr>
        <w:t>因應</w:t>
      </w:r>
      <w:proofErr w:type="gramStart"/>
      <w:r w:rsidR="00346F30" w:rsidRPr="002C77EC">
        <w:rPr>
          <w:rFonts w:hint="eastAsia"/>
          <w:lang w:eastAsia="zh-HK"/>
        </w:rPr>
        <w:t>新型冠</w:t>
      </w:r>
      <w:proofErr w:type="gramEnd"/>
      <w:r w:rsidR="00346F30" w:rsidRPr="002C77EC">
        <w:rPr>
          <w:rFonts w:hint="eastAsia"/>
          <w:lang w:eastAsia="zh-HK"/>
        </w:rPr>
        <w:t>狀病毒</w:t>
      </w:r>
      <w:proofErr w:type="gramStart"/>
      <w:r w:rsidR="00346F30" w:rsidRPr="002C77EC">
        <w:rPr>
          <w:rFonts w:hint="eastAsia"/>
          <w:lang w:eastAsia="zh-HK"/>
        </w:rPr>
        <w:t>疫</w:t>
      </w:r>
      <w:proofErr w:type="gramEnd"/>
      <w:r w:rsidR="00346F30" w:rsidRPr="002C77EC">
        <w:rPr>
          <w:rFonts w:hint="eastAsia"/>
          <w:lang w:eastAsia="zh-HK"/>
        </w:rPr>
        <w:t>情</w:t>
      </w:r>
      <w:r w:rsidR="00346F30">
        <w:rPr>
          <w:rFonts w:hint="eastAsia"/>
          <w:lang w:eastAsia="zh-HK"/>
        </w:rPr>
        <w:t>發展</w:t>
      </w:r>
      <w:r w:rsidR="00346F30">
        <w:rPr>
          <w:rFonts w:hint="eastAsia"/>
          <w:spacing w:val="-3"/>
        </w:rPr>
        <w:t>，</w:t>
      </w:r>
      <w:r w:rsidR="00346F30" w:rsidRPr="00FA28E8">
        <w:rPr>
          <w:rFonts w:hint="eastAsia"/>
          <w:spacing w:val="-2"/>
        </w:rPr>
        <w:t>獎勵計劃中心</w:t>
      </w:r>
      <w:r w:rsidR="00CB5C11">
        <w:rPr>
          <w:rFonts w:hint="eastAsia"/>
          <w:spacing w:val="-2"/>
          <w:lang w:eastAsia="zh-HK"/>
        </w:rPr>
        <w:t>及</w:t>
      </w:r>
      <w:r w:rsidR="00CB5C11" w:rsidRPr="00A6411D">
        <w:rPr>
          <w:rFonts w:hint="eastAsia"/>
          <w:spacing w:val="-2"/>
        </w:rPr>
        <w:t>總辦事處</w:t>
      </w:r>
      <w:r w:rsidR="007D6913">
        <w:rPr>
          <w:rFonts w:hint="eastAsia"/>
          <w:spacing w:val="-2"/>
          <w:lang w:eastAsia="zh-HK"/>
        </w:rPr>
        <w:t>晚上</w:t>
      </w:r>
      <w:r w:rsidR="00346F30">
        <w:rPr>
          <w:rFonts w:hint="eastAsia"/>
          <w:spacing w:val="-3"/>
          <w:lang w:eastAsia="zh-HK"/>
        </w:rPr>
        <w:t>或會暫停服務</w:t>
      </w:r>
      <w:r w:rsidR="00346F30">
        <w:rPr>
          <w:rFonts w:hint="eastAsia"/>
          <w:spacing w:val="-3"/>
        </w:rPr>
        <w:t>，</w:t>
      </w:r>
      <w:r w:rsidR="00346F30">
        <w:rPr>
          <w:rFonts w:hint="eastAsia"/>
          <w:spacing w:val="-3"/>
          <w:lang w:eastAsia="zh-HK"/>
        </w:rPr>
        <w:t>有關服務安排請留意</w:t>
      </w:r>
      <w:r w:rsidR="00346F30" w:rsidRPr="00F01839">
        <w:rPr>
          <w:rFonts w:hint="eastAsia"/>
          <w:spacing w:val="-3"/>
          <w:lang w:eastAsia="zh-HK"/>
        </w:rPr>
        <w:t>香港青年獎勵計劃</w:t>
      </w:r>
      <w:r w:rsidR="00346F30">
        <w:rPr>
          <w:rFonts w:hint="eastAsia"/>
          <w:spacing w:val="-3"/>
          <w:lang w:eastAsia="zh-HK"/>
        </w:rPr>
        <w:t>網站的公告</w:t>
      </w:r>
      <w:r w:rsidR="00CB5C11">
        <w:rPr>
          <w:rFonts w:hint="eastAsia"/>
          <w:spacing w:val="-3"/>
          <w:lang w:eastAsia="zh-HK"/>
        </w:rPr>
        <w:t>。</w:t>
      </w:r>
    </w:p>
    <w:p w:rsidR="00346F30" w:rsidRDefault="00346F30" w:rsidP="00C7672E">
      <w:pPr>
        <w:pStyle w:val="2"/>
        <w:kinsoku w:val="0"/>
        <w:overflowPunct w:val="0"/>
        <w:spacing w:before="217" w:line="392" w:lineRule="exact"/>
        <w:ind w:left="0"/>
        <w:jc w:val="both"/>
        <w:rPr>
          <w:u w:val="none"/>
        </w:rPr>
      </w:pPr>
      <w:r>
        <w:rPr>
          <w:rFonts w:hint="eastAsia"/>
        </w:rPr>
        <w:t>付款方法</w:t>
      </w:r>
    </w:p>
    <w:p w:rsidR="001F53EF" w:rsidRDefault="00346F30" w:rsidP="00C7672E">
      <w:pPr>
        <w:pStyle w:val="a3"/>
        <w:numPr>
          <w:ilvl w:val="0"/>
          <w:numId w:val="13"/>
        </w:numPr>
        <w:kinsoku w:val="0"/>
        <w:overflowPunct w:val="0"/>
        <w:spacing w:before="5" w:line="225" w:lineRule="auto"/>
        <w:ind w:right="-1"/>
        <w:jc w:val="both"/>
      </w:pPr>
      <w:r>
        <w:rPr>
          <w:rFonts w:hint="eastAsia"/>
        </w:rPr>
        <w:t>現金：請親臨獎勵計劃總辦事處／</w:t>
      </w:r>
      <w:r w:rsidR="008C017C" w:rsidRPr="00C7672E">
        <w:rPr>
          <w:rFonts w:hint="eastAsia"/>
          <w:spacing w:val="-2"/>
        </w:rPr>
        <w:t>九龍區</w:t>
      </w:r>
      <w:r>
        <w:rPr>
          <w:rFonts w:hint="eastAsia"/>
        </w:rPr>
        <w:t>獎勵計劃中心付款</w:t>
      </w:r>
    </w:p>
    <w:p w:rsidR="001F53EF" w:rsidRDefault="00346F30" w:rsidP="001F53EF">
      <w:pPr>
        <w:pStyle w:val="a3"/>
        <w:numPr>
          <w:ilvl w:val="0"/>
          <w:numId w:val="13"/>
        </w:numPr>
        <w:kinsoku w:val="0"/>
        <w:overflowPunct w:val="0"/>
        <w:spacing w:before="5" w:line="225" w:lineRule="auto"/>
        <w:ind w:right="-1"/>
        <w:jc w:val="both"/>
      </w:pPr>
      <w:r>
        <w:rPr>
          <w:rFonts w:hint="eastAsia"/>
        </w:rPr>
        <w:t>劃線支票：支票抬頭</w:t>
      </w:r>
      <w:r>
        <w:t xml:space="preserve"> (</w:t>
      </w:r>
      <w:r>
        <w:rPr>
          <w:rFonts w:hint="eastAsia"/>
        </w:rPr>
        <w:t>香港青年獎勵計劃</w:t>
      </w:r>
      <w:r>
        <w:t>)</w:t>
      </w:r>
    </w:p>
    <w:p w:rsidR="001F53EF" w:rsidRDefault="001F53EF" w:rsidP="001F53EF">
      <w:pPr>
        <w:pStyle w:val="a3"/>
        <w:numPr>
          <w:ilvl w:val="0"/>
          <w:numId w:val="13"/>
        </w:numPr>
        <w:kinsoku w:val="0"/>
        <w:overflowPunct w:val="0"/>
        <w:spacing w:before="5" w:line="225" w:lineRule="auto"/>
        <w:ind w:right="-1"/>
        <w:jc w:val="both"/>
      </w:pPr>
      <w:r w:rsidRPr="001F53EF">
        <w:rPr>
          <w:rFonts w:hint="eastAsia"/>
        </w:rPr>
        <w:t>銀行入數</w:t>
      </w:r>
      <w:r w:rsidR="00346F30">
        <w:rPr>
          <w:rFonts w:hint="eastAsia"/>
        </w:rPr>
        <w:t>：匯豐銀行戶口號碼：</w:t>
      </w:r>
      <w:r w:rsidR="00346F30">
        <w:t>552-107229-001</w:t>
      </w:r>
      <w:r w:rsidR="00346F30">
        <w:rPr>
          <w:rFonts w:hint="eastAsia"/>
        </w:rPr>
        <w:t xml:space="preserve"> </w:t>
      </w:r>
      <w:r w:rsidR="00346F30">
        <w:t>(</w:t>
      </w:r>
      <w:r w:rsidR="00346F30">
        <w:rPr>
          <w:rFonts w:hint="eastAsia"/>
        </w:rPr>
        <w:t>報名表需連存款收據正本一併交回</w:t>
      </w:r>
      <w:r w:rsidR="00346F30">
        <w:t>)</w:t>
      </w:r>
    </w:p>
    <w:p w:rsidR="00C7672E" w:rsidRDefault="00C7672E" w:rsidP="001F53EF">
      <w:pPr>
        <w:pStyle w:val="a3"/>
        <w:numPr>
          <w:ilvl w:val="0"/>
          <w:numId w:val="13"/>
        </w:numPr>
        <w:kinsoku w:val="0"/>
        <w:overflowPunct w:val="0"/>
        <w:spacing w:before="5" w:line="225" w:lineRule="auto"/>
        <w:ind w:right="-1"/>
        <w:jc w:val="both"/>
      </w:pPr>
      <w:proofErr w:type="spellStart"/>
      <w:r>
        <w:rPr>
          <w:rFonts w:hint="eastAsia"/>
        </w:rPr>
        <w:t>PayMe</w:t>
      </w:r>
      <w:proofErr w:type="spellEnd"/>
      <w:r>
        <w:rPr>
          <w:rFonts w:hint="eastAsia"/>
        </w:rPr>
        <w:t>：請按</w:t>
      </w:r>
      <w:r w:rsidRPr="00C7672E">
        <w:rPr>
          <w:rFonts w:hint="eastAsia"/>
        </w:rPr>
        <w:t>網上報名表</w:t>
      </w:r>
      <w:r w:rsidR="001F53EF">
        <w:rPr>
          <w:rFonts w:hint="eastAsia"/>
        </w:rPr>
        <w:t>指示</w:t>
      </w:r>
      <w:r>
        <w:rPr>
          <w:rFonts w:hint="eastAsia"/>
        </w:rPr>
        <w:t>輸入報名金額，並於「訊息」輸入參加者姓名、聯絡電話及欲參加課程名稱</w:t>
      </w:r>
      <w:r w:rsidR="001F53EF">
        <w:rPr>
          <w:rFonts w:hint="eastAsia"/>
        </w:rPr>
        <w:t xml:space="preserve"> </w:t>
      </w:r>
      <w:r w:rsidR="001F53EF">
        <w:t>(</w:t>
      </w:r>
      <w:r w:rsidR="001F53EF">
        <w:rPr>
          <w:rFonts w:hint="eastAsia"/>
        </w:rPr>
        <w:t>陳大文，21578600，AOA泰拳課程</w:t>
      </w:r>
      <w:r w:rsidR="001F53EF">
        <w:t>)</w:t>
      </w:r>
      <w:r>
        <w:rPr>
          <w:rFonts w:hint="eastAsia"/>
        </w:rPr>
        <w:t>。完成後</w:t>
      </w:r>
      <w:proofErr w:type="gramStart"/>
      <w:r>
        <w:rPr>
          <w:rFonts w:hint="eastAsia"/>
        </w:rPr>
        <w:t>請截圖</w:t>
      </w:r>
      <w:proofErr w:type="gramEnd"/>
      <w:r>
        <w:rPr>
          <w:rFonts w:hint="eastAsia"/>
        </w:rPr>
        <w:t>上傳到網上報名表。</w:t>
      </w:r>
    </w:p>
    <w:p w:rsidR="00171C32" w:rsidRDefault="00171C32" w:rsidP="00171C32">
      <w:pPr>
        <w:widowControl/>
        <w:autoSpaceDE/>
        <w:autoSpaceDN/>
        <w:adjustRightInd/>
      </w:pPr>
    </w:p>
    <w:p w:rsidR="00AF5C62" w:rsidRPr="00171C32" w:rsidRDefault="00722A9A" w:rsidP="00171C32">
      <w:pPr>
        <w:widowControl/>
        <w:autoSpaceDE/>
        <w:autoSpaceDN/>
        <w:adjustRightInd/>
        <w:rPr>
          <w:b/>
          <w:bCs/>
          <w:u w:val="single"/>
        </w:rPr>
      </w:pPr>
      <w:r w:rsidRPr="00171C32">
        <w:rPr>
          <w:rFonts w:hint="eastAsia"/>
          <w:b/>
          <w:u w:val="single"/>
        </w:rPr>
        <w:t>報名須知</w:t>
      </w:r>
    </w:p>
    <w:p w:rsidR="00722A9A" w:rsidRDefault="00722A9A" w:rsidP="00722A9A">
      <w:pPr>
        <w:pStyle w:val="TableParagraph"/>
        <w:numPr>
          <w:ilvl w:val="0"/>
          <w:numId w:val="16"/>
        </w:numPr>
        <w:kinsoku w:val="0"/>
        <w:overflowPunct w:val="0"/>
        <w:spacing w:line="360" w:lineRule="exact"/>
        <w:jc w:val="both"/>
        <w:rPr>
          <w:rFonts w:ascii="微軟正黑體" w:eastAsia="微軟正黑體" w:cs="微軟正黑體"/>
          <w:sz w:val="22"/>
          <w:szCs w:val="22"/>
        </w:rPr>
      </w:pPr>
      <w:r w:rsidRPr="001F53EF">
        <w:rPr>
          <w:rFonts w:ascii="微軟正黑體" w:eastAsia="微軟正黑體" w:cs="微軟正黑體" w:hint="eastAsia"/>
          <w:sz w:val="22"/>
          <w:szCs w:val="22"/>
        </w:rPr>
        <w:t>申請如獲接納，會以電郵通知。</w:t>
      </w:r>
    </w:p>
    <w:p w:rsidR="00722A9A" w:rsidRPr="00722A9A" w:rsidRDefault="00722A9A" w:rsidP="00722A9A">
      <w:pPr>
        <w:pStyle w:val="TableParagraph"/>
        <w:numPr>
          <w:ilvl w:val="0"/>
          <w:numId w:val="16"/>
        </w:numPr>
        <w:kinsoku w:val="0"/>
        <w:overflowPunct w:val="0"/>
        <w:spacing w:line="360" w:lineRule="exact"/>
        <w:jc w:val="both"/>
        <w:rPr>
          <w:rFonts w:ascii="微軟正黑體" w:eastAsia="微軟正黑體" w:cs="微軟正黑體"/>
          <w:sz w:val="22"/>
          <w:szCs w:val="22"/>
        </w:rPr>
      </w:pPr>
      <w:r w:rsidRPr="00314FE1">
        <w:rPr>
          <w:rFonts w:ascii="微軟正黑體" w:eastAsia="微軟正黑體" w:cs="微軟正黑體" w:hint="eastAsia"/>
          <w:sz w:val="22"/>
          <w:szCs w:val="22"/>
        </w:rPr>
        <w:t>出席全部80%課堂的參加者可獲出席</w:t>
      </w:r>
      <w:proofErr w:type="gramStart"/>
      <w:r w:rsidRPr="00314FE1">
        <w:rPr>
          <w:rFonts w:ascii="微軟正黑體" w:eastAsia="微軟正黑體" w:cs="微軟正黑體" w:hint="eastAsia"/>
          <w:sz w:val="22"/>
          <w:szCs w:val="22"/>
        </w:rPr>
        <w:t>証書乙</w:t>
      </w:r>
      <w:proofErr w:type="gramEnd"/>
      <w:r w:rsidRPr="00314FE1">
        <w:rPr>
          <w:rFonts w:ascii="微軟正黑體" w:eastAsia="微軟正黑體" w:cs="微軟正黑體" w:hint="eastAsia"/>
          <w:sz w:val="22"/>
          <w:szCs w:val="22"/>
        </w:rPr>
        <w:t>張</w:t>
      </w:r>
    </w:p>
    <w:p w:rsidR="00722A9A" w:rsidRDefault="00722A9A" w:rsidP="00722A9A">
      <w:pPr>
        <w:pStyle w:val="2"/>
        <w:kinsoku w:val="0"/>
        <w:overflowPunct w:val="0"/>
        <w:spacing w:before="220" w:line="392" w:lineRule="exact"/>
        <w:ind w:left="0"/>
        <w:jc w:val="both"/>
        <w:rPr>
          <w:u w:val="none"/>
        </w:rPr>
      </w:pPr>
      <w:r>
        <w:rPr>
          <w:rFonts w:hint="eastAsia"/>
        </w:rPr>
        <w:t>退款程序</w:t>
      </w:r>
    </w:p>
    <w:p w:rsidR="00722A9A" w:rsidRPr="00722A9A" w:rsidRDefault="00722A9A" w:rsidP="00722A9A">
      <w:pPr>
        <w:pStyle w:val="a5"/>
        <w:numPr>
          <w:ilvl w:val="0"/>
          <w:numId w:val="19"/>
        </w:numPr>
        <w:tabs>
          <w:tab w:val="left" w:pos="672"/>
        </w:tabs>
        <w:kinsoku w:val="0"/>
        <w:overflowPunct w:val="0"/>
        <w:jc w:val="both"/>
        <w:rPr>
          <w:spacing w:val="-3"/>
          <w:sz w:val="22"/>
          <w:szCs w:val="22"/>
        </w:rPr>
      </w:pPr>
      <w:r w:rsidRPr="00722A9A">
        <w:rPr>
          <w:rFonts w:hint="eastAsia"/>
          <w:spacing w:val="-3"/>
          <w:sz w:val="22"/>
          <w:szCs w:val="22"/>
        </w:rPr>
        <w:t>若課程因額滿停止收生或學員不足而取消，本會將全數退回課程</w:t>
      </w:r>
      <w:proofErr w:type="gramStart"/>
      <w:r w:rsidRPr="00722A9A">
        <w:rPr>
          <w:rFonts w:hint="eastAsia"/>
          <w:spacing w:val="-3"/>
          <w:sz w:val="22"/>
          <w:szCs w:val="22"/>
        </w:rPr>
        <w:t>報名費予未能</w:t>
      </w:r>
      <w:proofErr w:type="gramEnd"/>
      <w:r w:rsidRPr="00722A9A">
        <w:rPr>
          <w:rFonts w:hint="eastAsia"/>
          <w:spacing w:val="-3"/>
          <w:sz w:val="22"/>
          <w:szCs w:val="22"/>
        </w:rPr>
        <w:t>報讀的參加者。</w:t>
      </w:r>
    </w:p>
    <w:p w:rsidR="00722A9A" w:rsidRPr="00722A9A" w:rsidRDefault="00722A9A" w:rsidP="00722A9A">
      <w:pPr>
        <w:pStyle w:val="a5"/>
        <w:numPr>
          <w:ilvl w:val="0"/>
          <w:numId w:val="19"/>
        </w:numPr>
        <w:tabs>
          <w:tab w:val="left" w:pos="672"/>
        </w:tabs>
        <w:kinsoku w:val="0"/>
        <w:overflowPunct w:val="0"/>
        <w:spacing w:before="6" w:line="225" w:lineRule="auto"/>
        <w:ind w:right="265"/>
        <w:jc w:val="both"/>
        <w:rPr>
          <w:spacing w:val="-5"/>
          <w:sz w:val="22"/>
          <w:szCs w:val="22"/>
        </w:rPr>
      </w:pPr>
      <w:r w:rsidRPr="00722A9A">
        <w:rPr>
          <w:rFonts w:hint="eastAsia"/>
          <w:spacing w:val="-7"/>
          <w:sz w:val="22"/>
          <w:szCs w:val="22"/>
        </w:rPr>
        <w:t>若申請人因私人理由退出該課程，必須於上述截止日期前通知本會職員辦理退款手續，本會並將會扣除課程費用的百分之二十</w:t>
      </w:r>
      <w:r w:rsidRPr="00722A9A">
        <w:rPr>
          <w:rFonts w:hint="eastAsia"/>
          <w:spacing w:val="-5"/>
          <w:sz w:val="22"/>
          <w:szCs w:val="22"/>
        </w:rPr>
        <w:t>（</w:t>
      </w:r>
      <w:r w:rsidRPr="00722A9A">
        <w:rPr>
          <w:spacing w:val="-5"/>
          <w:sz w:val="22"/>
          <w:szCs w:val="22"/>
        </w:rPr>
        <w:t>20%</w:t>
      </w:r>
      <w:r w:rsidRPr="00722A9A">
        <w:rPr>
          <w:rFonts w:hint="eastAsia"/>
          <w:spacing w:val="-5"/>
          <w:sz w:val="22"/>
          <w:szCs w:val="22"/>
        </w:rPr>
        <w:t>）</w:t>
      </w:r>
      <w:r w:rsidRPr="00722A9A">
        <w:rPr>
          <w:rFonts w:hint="eastAsia"/>
          <w:spacing w:val="-6"/>
          <w:sz w:val="22"/>
          <w:szCs w:val="22"/>
        </w:rPr>
        <w:t>作為行政開支，餘款將以支票</w:t>
      </w:r>
      <w:proofErr w:type="gramStart"/>
      <w:r w:rsidRPr="00722A9A">
        <w:rPr>
          <w:rFonts w:hint="eastAsia"/>
          <w:spacing w:val="-6"/>
          <w:sz w:val="22"/>
          <w:szCs w:val="22"/>
        </w:rPr>
        <w:t>用平郵方式</w:t>
      </w:r>
      <w:proofErr w:type="gramEnd"/>
      <w:r w:rsidRPr="00722A9A">
        <w:rPr>
          <w:rFonts w:hint="eastAsia"/>
          <w:spacing w:val="-6"/>
          <w:sz w:val="22"/>
          <w:szCs w:val="22"/>
        </w:rPr>
        <w:t>寄出。若於截止日期或之後提</w:t>
      </w:r>
      <w:r w:rsidRPr="00722A9A">
        <w:rPr>
          <w:rFonts w:hint="eastAsia"/>
          <w:spacing w:val="-5"/>
          <w:sz w:val="22"/>
          <w:szCs w:val="22"/>
        </w:rPr>
        <w:t>出，恕不安排任何退款。</w:t>
      </w:r>
    </w:p>
    <w:p w:rsidR="00722A9A" w:rsidRDefault="00722A9A" w:rsidP="00722A9A">
      <w:pPr>
        <w:pStyle w:val="2"/>
        <w:kinsoku w:val="0"/>
        <w:overflowPunct w:val="0"/>
        <w:spacing w:before="220" w:line="392" w:lineRule="exact"/>
        <w:ind w:left="0"/>
        <w:jc w:val="both"/>
      </w:pPr>
      <w:r w:rsidRPr="00314FE1">
        <w:rPr>
          <w:rFonts w:hint="eastAsia"/>
        </w:rPr>
        <w:t>備</w:t>
      </w:r>
      <w:r w:rsidRPr="00314FE1">
        <w:t xml:space="preserve"> </w:t>
      </w:r>
      <w:proofErr w:type="gramStart"/>
      <w:r w:rsidRPr="00314FE1">
        <w:rPr>
          <w:rFonts w:hint="eastAsia"/>
        </w:rPr>
        <w:t>註</w:t>
      </w:r>
      <w:proofErr w:type="gramEnd"/>
    </w:p>
    <w:p w:rsidR="00722A9A" w:rsidRPr="00314FE1" w:rsidRDefault="00722A9A" w:rsidP="00722A9A">
      <w:pPr>
        <w:pStyle w:val="TableParagraph"/>
        <w:kinsoku w:val="0"/>
        <w:overflowPunct w:val="0"/>
        <w:spacing w:line="360" w:lineRule="exact"/>
        <w:ind w:left="0"/>
        <w:jc w:val="both"/>
        <w:rPr>
          <w:rFonts w:ascii="微軟正黑體" w:eastAsia="微軟正黑體" w:cs="微軟正黑體"/>
          <w:sz w:val="22"/>
          <w:szCs w:val="22"/>
        </w:rPr>
      </w:pPr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在</w:t>
      </w:r>
      <w:proofErr w:type="gramStart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新型冠</w:t>
      </w:r>
      <w:proofErr w:type="gramEnd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狀病毒</w:t>
      </w:r>
      <w:proofErr w:type="gramStart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疫情下</w:t>
      </w:r>
      <w:proofErr w:type="gramEnd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，課程會按照《預防及控制疾病規例》的規定而安排</w:t>
      </w:r>
      <w:r w:rsidRPr="006E6D91">
        <w:rPr>
          <w:rFonts w:ascii="微軟正黑體" w:eastAsia="微軟正黑體" w:cs="微軟正黑體" w:hint="eastAsia"/>
          <w:sz w:val="22"/>
          <w:szCs w:val="22"/>
          <w:lang w:eastAsia="zh-HK"/>
        </w:rPr>
        <w:t>以網上或面授模式上課</w:t>
      </w:r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，並可能會因應</w:t>
      </w:r>
      <w:proofErr w:type="gramStart"/>
      <w:r w:rsidRPr="00314FE1">
        <w:rPr>
          <w:rFonts w:ascii="微軟正黑體" w:eastAsia="微軟正黑體" w:cs="微軟正黑體" w:hint="eastAsia"/>
          <w:sz w:val="22"/>
          <w:szCs w:val="22"/>
          <w:lang w:eastAsia="zh-HK"/>
        </w:rPr>
        <w:t>疫</w:t>
      </w:r>
      <w:proofErr w:type="gramEnd"/>
      <w:r>
        <w:rPr>
          <w:rFonts w:ascii="微軟正黑體" w:eastAsia="微軟正黑體" w:cs="微軟正黑體" w:hint="eastAsia"/>
          <w:sz w:val="22"/>
          <w:szCs w:val="22"/>
          <w:lang w:eastAsia="zh-HK"/>
        </w:rPr>
        <w:t>情發展而調動課程時間表，已繳付的參加費用不會因此而退款。</w:t>
      </w:r>
    </w:p>
    <w:p w:rsidR="00722A9A" w:rsidRPr="00722A9A" w:rsidRDefault="00722A9A" w:rsidP="00722A9A"/>
    <w:p w:rsidR="00346F30" w:rsidRDefault="00346F30" w:rsidP="001F53EF">
      <w:pPr>
        <w:pStyle w:val="2"/>
        <w:kinsoku w:val="0"/>
        <w:overflowPunct w:val="0"/>
        <w:spacing w:line="392" w:lineRule="exact"/>
        <w:ind w:left="0"/>
        <w:jc w:val="both"/>
        <w:rPr>
          <w:u w:val="none"/>
        </w:rPr>
      </w:pPr>
      <w:r>
        <w:rPr>
          <w:rFonts w:hint="eastAsia"/>
        </w:rPr>
        <w:t>查詢方法</w:t>
      </w:r>
    </w:p>
    <w:p w:rsidR="00346F30" w:rsidRPr="00212C11" w:rsidRDefault="00346F30" w:rsidP="001F53EF">
      <w:pPr>
        <w:pStyle w:val="a3"/>
        <w:kinsoku w:val="0"/>
        <w:overflowPunct w:val="0"/>
        <w:spacing w:line="381" w:lineRule="exact"/>
        <w:jc w:val="both"/>
      </w:pPr>
      <w:r>
        <w:rPr>
          <w:rFonts w:hint="eastAsia"/>
          <w:spacing w:val="-12"/>
        </w:rPr>
        <w:t>如有任何疑問，歡迎於辦公時間內</w:t>
      </w:r>
      <w:r>
        <w:rPr>
          <w:rFonts w:hint="eastAsia"/>
        </w:rPr>
        <w:t>致電</w:t>
      </w:r>
      <w:r>
        <w:t xml:space="preserve"> 2157 861</w:t>
      </w:r>
      <w:r w:rsidR="00281A47">
        <w:rPr>
          <w:rFonts w:hint="eastAsia"/>
        </w:rPr>
        <w:t>0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或</w:t>
      </w:r>
      <w:r>
        <w:rPr>
          <w:spacing w:val="-2"/>
        </w:rPr>
        <w:t xml:space="preserve"> </w:t>
      </w:r>
      <w:proofErr w:type="gramStart"/>
      <w:r>
        <w:rPr>
          <w:rFonts w:hint="eastAsia"/>
          <w:spacing w:val="-2"/>
        </w:rPr>
        <w:t>電郵至</w:t>
      </w:r>
      <w:proofErr w:type="gramEnd"/>
      <w:r>
        <w:rPr>
          <w:spacing w:val="-2"/>
        </w:rPr>
        <w:t xml:space="preserve"> </w:t>
      </w:r>
      <w:hyperlink r:id="rId10" w:history="1">
        <w:r w:rsidR="00EF54AF" w:rsidRPr="00E722B2">
          <w:rPr>
            <w:rStyle w:val="ac"/>
            <w:rFonts w:hint="eastAsia"/>
            <w:lang w:eastAsia="zh-HK"/>
          </w:rPr>
          <w:t>aoa</w:t>
        </w:r>
        <w:r w:rsidR="00EF54AF" w:rsidRPr="00E722B2">
          <w:rPr>
            <w:rStyle w:val="ac"/>
          </w:rPr>
          <w:t xml:space="preserve">@ayp.org.hk </w:t>
        </w:r>
      </w:hyperlink>
      <w:r>
        <w:rPr>
          <w:rFonts w:hint="eastAsia"/>
          <w:spacing w:val="-3"/>
        </w:rPr>
        <w:t>與</w:t>
      </w:r>
      <w:r w:rsidR="001F53EF">
        <w:rPr>
          <w:rFonts w:hint="eastAsia"/>
          <w:spacing w:val="-3"/>
          <w:lang w:eastAsia="zh-HK"/>
        </w:rPr>
        <w:t>林</w:t>
      </w:r>
      <w:r>
        <w:rPr>
          <w:rFonts w:hint="eastAsia"/>
          <w:spacing w:val="-3"/>
          <w:lang w:eastAsia="zh-HK"/>
        </w:rPr>
        <w:t>小姐</w:t>
      </w:r>
      <w:r>
        <w:rPr>
          <w:rFonts w:hint="eastAsia"/>
          <w:spacing w:val="-3"/>
        </w:rPr>
        <w:t>聯絡。</w:t>
      </w:r>
    </w:p>
    <w:p w:rsidR="00F50087" w:rsidRDefault="00F50087" w:rsidP="003F7735">
      <w:pPr>
        <w:rPr>
          <w:b/>
          <w:bCs/>
          <w:u w:val="single"/>
        </w:rPr>
      </w:pPr>
    </w:p>
    <w:p w:rsidR="00773AE8" w:rsidRDefault="00773AE8" w:rsidP="003F7735">
      <w:pPr>
        <w:rPr>
          <w:b/>
          <w:bCs/>
          <w:u w:val="single"/>
        </w:rPr>
      </w:pPr>
    </w:p>
    <w:p w:rsidR="00773AE8" w:rsidRDefault="00773AE8" w:rsidP="003F7735">
      <w:pPr>
        <w:rPr>
          <w:b/>
          <w:bCs/>
          <w:u w:val="single"/>
        </w:rPr>
      </w:pPr>
    </w:p>
    <w:p w:rsidR="008C017C" w:rsidRDefault="008C017C" w:rsidP="00722A9A">
      <w:pPr>
        <w:rPr>
          <w:rFonts w:hint="eastAsia"/>
          <w:b/>
          <w:bCs/>
          <w:u w:val="single"/>
        </w:rPr>
      </w:pPr>
    </w:p>
    <w:p w:rsidR="008C017C" w:rsidRDefault="008C017C" w:rsidP="00722A9A">
      <w:pPr>
        <w:rPr>
          <w:rFonts w:hint="eastAsia"/>
          <w:b/>
          <w:bCs/>
          <w:u w:val="single"/>
        </w:rPr>
      </w:pPr>
    </w:p>
    <w:p w:rsidR="008C017C" w:rsidRDefault="008C017C" w:rsidP="00722A9A">
      <w:pPr>
        <w:rPr>
          <w:rFonts w:hint="eastAsia"/>
          <w:b/>
          <w:bCs/>
          <w:u w:val="single"/>
        </w:rPr>
      </w:pPr>
    </w:p>
    <w:p w:rsidR="008C017C" w:rsidRDefault="008C017C" w:rsidP="00722A9A">
      <w:pPr>
        <w:rPr>
          <w:rFonts w:hint="eastAsia"/>
          <w:b/>
          <w:bCs/>
          <w:u w:val="single"/>
        </w:rPr>
      </w:pPr>
    </w:p>
    <w:p w:rsidR="00FA28E8" w:rsidRPr="0094123F" w:rsidRDefault="00FA28E8" w:rsidP="00722A9A">
      <w:bookmarkStart w:id="0" w:name="_GoBack"/>
      <w:bookmarkEnd w:id="0"/>
      <w:r w:rsidRPr="00FA28E8">
        <w:rPr>
          <w:rFonts w:hint="eastAsia"/>
          <w:b/>
          <w:bCs/>
          <w:u w:val="single"/>
        </w:rPr>
        <w:lastRenderedPageBreak/>
        <w:t xml:space="preserve">課程內容 </w:t>
      </w:r>
      <w:r w:rsidRPr="0094123F">
        <w:rPr>
          <w:rFonts w:hint="eastAsia"/>
          <w:u w:val="single"/>
        </w:rPr>
        <w:br/>
      </w:r>
      <w:r w:rsidRPr="0094123F">
        <w:rPr>
          <w:rFonts w:hint="eastAsia"/>
        </w:rPr>
        <w:t>(實際教學進度和課程內容有機會就學員實際進度、學習情況作相應的調節)</w:t>
      </w:r>
    </w:p>
    <w:p w:rsidR="00FA28E8" w:rsidRPr="0094123F" w:rsidRDefault="00FA28E8" w:rsidP="00FA28E8">
      <w:pPr>
        <w:widowControl/>
        <w:rPr>
          <w:b/>
          <w:bCs/>
          <w:szCs w:val="24"/>
        </w:rPr>
      </w:pPr>
    </w:p>
    <w:tbl>
      <w:tblPr>
        <w:tblW w:w="976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2517"/>
        <w:gridCol w:w="6647"/>
      </w:tblGrid>
      <w:tr w:rsidR="00FA28E8" w:rsidTr="00181B32">
        <w:trPr>
          <w:trHeight w:val="36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8E8" w:rsidRPr="00FA28E8" w:rsidRDefault="00FA28E8" w:rsidP="0016763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微軟正黑體" w:eastAsia="微軟正黑體" w:cs="微軟正黑體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8E8" w:rsidRPr="00447D71" w:rsidRDefault="00FA28E8" w:rsidP="00167637">
            <w:pPr>
              <w:pStyle w:val="TableParagraph"/>
              <w:kinsoku w:val="0"/>
              <w:overflowPunct w:val="0"/>
              <w:spacing w:before="28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447D7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日期及時間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28E8" w:rsidRPr="00447D71" w:rsidRDefault="00FA28E8" w:rsidP="00167637">
            <w:pPr>
              <w:pStyle w:val="TableParagraph"/>
              <w:kinsoku w:val="0"/>
              <w:overflowPunct w:val="0"/>
              <w:spacing w:before="28"/>
              <w:ind w:left="106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447D7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主題</w:t>
            </w:r>
            <w:r w:rsidRPr="00447D71">
              <w:rPr>
                <w:rFonts w:ascii="微軟正黑體" w:eastAsia="微軟正黑體" w:hAnsi="微軟正黑體" w:cs="微軟正黑體"/>
                <w:sz w:val="22"/>
                <w:szCs w:val="22"/>
              </w:rPr>
              <w:t>/</w:t>
            </w:r>
            <w:r w:rsidRPr="00447D7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活動内容</w:t>
            </w:r>
          </w:p>
        </w:tc>
      </w:tr>
      <w:tr w:rsidR="0092715C" w:rsidTr="00181B32">
        <w:trPr>
          <w:trHeight w:val="37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14/1/2023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課程簡介 、泰拳基本步法、架式</w:t>
            </w:r>
          </w:p>
        </w:tc>
      </w:tr>
      <w:tr w:rsidR="0092715C" w:rsidTr="00181B32">
        <w:trPr>
          <w:trHeight w:val="4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28/1/2023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直拳</w:t>
            </w:r>
          </w:p>
        </w:tc>
      </w:tr>
      <w:tr w:rsidR="0092715C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11/2/2023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勾拳</w:t>
            </w:r>
            <w:proofErr w:type="gramEnd"/>
          </w:p>
        </w:tc>
      </w:tr>
      <w:tr w:rsidR="0092715C" w:rsidTr="00181B32">
        <w:trPr>
          <w:trHeight w:val="4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25/2/2023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擺拳</w:t>
            </w:r>
            <w:proofErr w:type="gramEnd"/>
          </w:p>
        </w:tc>
      </w:tr>
      <w:tr w:rsidR="0092715C" w:rsidTr="00181B32">
        <w:trPr>
          <w:trHeight w:val="41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11/3/2023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防守架式、基金會概念</w:t>
            </w:r>
          </w:p>
        </w:tc>
      </w:tr>
      <w:tr w:rsidR="0092715C" w:rsidTr="00181B32">
        <w:trPr>
          <w:trHeight w:val="41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 xml:space="preserve"> 25/3/2023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三種拳</w:t>
            </w:r>
            <w:proofErr w:type="gramEnd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組合教學</w:t>
            </w:r>
          </w:p>
        </w:tc>
      </w:tr>
      <w:tr w:rsidR="0092715C" w:rsidTr="00181B32">
        <w:trPr>
          <w:trHeight w:val="3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 w:rsidRPr="0092715C">
              <w:rPr>
                <w:rFonts w:hAnsi="微軟正黑體"/>
              </w:rPr>
              <w:t>15/4/2023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組合拳</w:t>
            </w:r>
          </w:p>
        </w:tc>
      </w:tr>
      <w:tr w:rsidR="0092715C" w:rsidTr="00181B32">
        <w:trPr>
          <w:trHeight w:val="4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29/4/2023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上勾拳</w:t>
            </w:r>
            <w:proofErr w:type="gramEnd"/>
          </w:p>
        </w:tc>
      </w:tr>
      <w:tr w:rsidR="0092715C" w:rsidTr="00181B32">
        <w:trPr>
          <w:trHeight w:val="4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13/5/2023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腿部防守及概念</w:t>
            </w:r>
          </w:p>
        </w:tc>
      </w:tr>
      <w:tr w:rsidR="0092715C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10.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27/52023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膝撞</w:t>
            </w:r>
            <w:proofErr w:type="gramEnd"/>
          </w:p>
        </w:tc>
      </w:tr>
      <w:tr w:rsidR="0092715C" w:rsidTr="00181B32">
        <w:trPr>
          <w:trHeight w:val="4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10/6/2023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組合+</w:t>
            </w: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膝撞</w:t>
            </w:r>
            <w:proofErr w:type="gramEnd"/>
          </w:p>
        </w:tc>
      </w:tr>
      <w:tr w:rsidR="0092715C" w:rsidTr="00181B32">
        <w:trPr>
          <w:trHeight w:val="41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24/6/2023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掃腿</w:t>
            </w:r>
            <w:proofErr w:type="gramEnd"/>
          </w:p>
        </w:tc>
      </w:tr>
      <w:tr w:rsidR="0092715C" w:rsidTr="00181B32">
        <w:trPr>
          <w:trHeight w:val="40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13.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8/7/2023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擊</w:t>
            </w:r>
            <w:proofErr w:type="gramEnd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手把</w:t>
            </w:r>
          </w:p>
        </w:tc>
      </w:tr>
      <w:tr w:rsidR="0092715C" w:rsidTr="00181B32">
        <w:trPr>
          <w:trHeight w:val="4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14.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22/7/2023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反擊教學</w:t>
            </w:r>
          </w:p>
        </w:tc>
      </w:tr>
      <w:tr w:rsidR="0092715C" w:rsidTr="00181B32">
        <w:trPr>
          <w:trHeight w:val="41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15.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5/8/2023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拳腳混合組合(初階)</w:t>
            </w:r>
          </w:p>
        </w:tc>
      </w:tr>
      <w:tr w:rsidR="0092715C" w:rsidTr="00181B32">
        <w:trPr>
          <w:trHeight w:val="42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16.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19/8/2023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rPr>
                <w:sz w:val="24"/>
                <w:szCs w:val="24"/>
              </w:rPr>
            </w:pPr>
            <w:r>
              <w:rPr>
                <w:rFonts w:hAnsi="微軟正黑體" w:hint="eastAsia"/>
                <w:sz w:val="23"/>
                <w:szCs w:val="23"/>
              </w:rPr>
              <w:t>拳腳混合組合(初階)</w:t>
            </w:r>
          </w:p>
        </w:tc>
      </w:tr>
      <w:tr w:rsidR="0092715C" w:rsidTr="00181B32">
        <w:trPr>
          <w:trHeight w:val="40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2/9/2023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rPr>
                <w:sz w:val="24"/>
                <w:szCs w:val="24"/>
              </w:rPr>
            </w:pPr>
            <w:r>
              <w:rPr>
                <w:rFonts w:hAnsi="微軟正黑體" w:hint="eastAsia"/>
                <w:sz w:val="23"/>
                <w:szCs w:val="23"/>
              </w:rPr>
              <w:t>拳腳混合組合(初階)</w:t>
            </w:r>
          </w:p>
        </w:tc>
      </w:tr>
      <w:tr w:rsidR="0092715C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18.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23/9/2023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練習踢把</w:t>
            </w:r>
            <w:proofErr w:type="gramEnd"/>
          </w:p>
        </w:tc>
      </w:tr>
      <w:tr w:rsidR="0092715C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19.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14/10/2023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拳腳</w:t>
            </w: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組合擊把</w:t>
            </w:r>
            <w:proofErr w:type="gramEnd"/>
          </w:p>
        </w:tc>
      </w:tr>
      <w:tr w:rsidR="0092715C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20.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28/10/2023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拳腳</w:t>
            </w:r>
            <w:proofErr w:type="gramStart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膝</w:t>
            </w:r>
            <w:proofErr w:type="gramEnd"/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組合應用</w:t>
            </w:r>
          </w:p>
        </w:tc>
      </w:tr>
      <w:tr w:rsidR="0092715C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21.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11/11/2023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泰式纏鬥技巧</w:t>
            </w:r>
          </w:p>
        </w:tc>
      </w:tr>
      <w:tr w:rsidR="0092715C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22.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25/11/2023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泰式纏鬥技巧</w:t>
            </w:r>
          </w:p>
        </w:tc>
      </w:tr>
      <w:tr w:rsidR="0092715C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23.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9/12/2023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高階泰拳訓練</w:t>
            </w:r>
          </w:p>
        </w:tc>
      </w:tr>
      <w:tr w:rsidR="0092715C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24.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23/12/2023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高階技術教學</w:t>
            </w:r>
          </w:p>
        </w:tc>
      </w:tr>
      <w:tr w:rsidR="0092715C" w:rsidTr="00DE2527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 w:rsidRPr="00FA28E8">
              <w:t>25.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6/1/2024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踭的使用</w:t>
            </w:r>
          </w:p>
        </w:tc>
      </w:tr>
      <w:tr w:rsidR="0092715C" w:rsidTr="00181B32">
        <w:trPr>
          <w:trHeight w:val="4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15C" w:rsidRPr="00FA28E8" w:rsidRDefault="0092715C" w:rsidP="0092715C">
            <w:pPr>
              <w:widowControl/>
              <w:spacing w:line="340" w:lineRule="exact"/>
              <w:jc w:val="center"/>
            </w:pPr>
            <w:r>
              <w:t>26.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15C" w:rsidRDefault="0092715C" w:rsidP="0092715C">
            <w:pPr>
              <w:spacing w:line="340" w:lineRule="exact"/>
              <w:jc w:val="center"/>
              <w:rPr>
                <w:rFonts w:hAnsi="微軟正黑體"/>
                <w:sz w:val="24"/>
                <w:szCs w:val="24"/>
              </w:rPr>
            </w:pPr>
            <w:r>
              <w:rPr>
                <w:rFonts w:hAnsi="微軟正黑體"/>
              </w:rPr>
              <w:t>20/1/2024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5C" w:rsidRDefault="0092715C" w:rsidP="0092715C">
            <w:pPr>
              <w:pStyle w:val="Default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拳腳踭膝的進階教學</w:t>
            </w:r>
          </w:p>
        </w:tc>
      </w:tr>
    </w:tbl>
    <w:p w:rsidR="00601CD4" w:rsidRPr="00417580" w:rsidRDefault="00601CD4" w:rsidP="005E76EA">
      <w:pPr>
        <w:widowControl/>
        <w:autoSpaceDE/>
        <w:autoSpaceDN/>
        <w:adjustRightInd/>
        <w:jc w:val="both"/>
      </w:pPr>
    </w:p>
    <w:sectPr w:rsidR="00601CD4" w:rsidRPr="00417580" w:rsidSect="00FA28E8">
      <w:pgSz w:w="11910" w:h="16840"/>
      <w:pgMar w:top="851" w:right="995" w:bottom="567" w:left="993" w:header="0" w:footer="5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2B" w:rsidRDefault="00056F42">
      <w:r>
        <w:separator/>
      </w:r>
    </w:p>
  </w:endnote>
  <w:endnote w:type="continuationSeparator" w:id="0">
    <w:p w:rsidR="0082002B" w:rsidRDefault="0005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2B" w:rsidRDefault="00056F42">
      <w:r>
        <w:separator/>
      </w:r>
    </w:p>
  </w:footnote>
  <w:footnote w:type="continuationSeparator" w:id="0">
    <w:p w:rsidR="0082002B" w:rsidRDefault="0005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*"/>
      <w:lvlJc w:val="left"/>
      <w:pPr>
        <w:ind w:left="520" w:hanging="209"/>
      </w:pPr>
      <w:rPr>
        <w:rFonts w:ascii="微軟正黑體" w:hAnsi="Times New Roman" w:cs="微軟正黑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46" w:hanging="209"/>
      </w:pPr>
    </w:lvl>
    <w:lvl w:ilvl="2">
      <w:numFmt w:val="bullet"/>
      <w:lvlText w:val="•"/>
      <w:lvlJc w:val="left"/>
      <w:pPr>
        <w:ind w:left="2573" w:hanging="209"/>
      </w:pPr>
    </w:lvl>
    <w:lvl w:ilvl="3">
      <w:numFmt w:val="bullet"/>
      <w:lvlText w:val="•"/>
      <w:lvlJc w:val="left"/>
      <w:pPr>
        <w:ind w:left="3599" w:hanging="209"/>
      </w:pPr>
    </w:lvl>
    <w:lvl w:ilvl="4">
      <w:numFmt w:val="bullet"/>
      <w:lvlText w:val="•"/>
      <w:lvlJc w:val="left"/>
      <w:pPr>
        <w:ind w:left="4626" w:hanging="209"/>
      </w:pPr>
    </w:lvl>
    <w:lvl w:ilvl="5">
      <w:numFmt w:val="bullet"/>
      <w:lvlText w:val="•"/>
      <w:lvlJc w:val="left"/>
      <w:pPr>
        <w:ind w:left="5653" w:hanging="209"/>
      </w:pPr>
    </w:lvl>
    <w:lvl w:ilvl="6">
      <w:numFmt w:val="bullet"/>
      <w:lvlText w:val="•"/>
      <w:lvlJc w:val="left"/>
      <w:pPr>
        <w:ind w:left="6679" w:hanging="209"/>
      </w:pPr>
    </w:lvl>
    <w:lvl w:ilvl="7">
      <w:numFmt w:val="bullet"/>
      <w:lvlText w:val="•"/>
      <w:lvlJc w:val="left"/>
      <w:pPr>
        <w:ind w:left="7706" w:hanging="209"/>
      </w:pPr>
    </w:lvl>
    <w:lvl w:ilvl="8">
      <w:numFmt w:val="bullet"/>
      <w:lvlText w:val="•"/>
      <w:lvlJc w:val="left"/>
      <w:pPr>
        <w:ind w:left="8733" w:hanging="209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672" w:hanging="361"/>
      </w:pPr>
      <w:rPr>
        <w:rFonts w:ascii="微軟正黑體" w:hAnsi="Times New Roman" w:cs="微軟正黑體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51" w:hanging="360"/>
      </w:pPr>
      <w:rPr>
        <w:rFonts w:ascii="微軟正黑體" w:hAnsi="Times New Roman" w:cs="微軟正黑體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29" w:hanging="360"/>
      </w:pPr>
    </w:lvl>
    <w:lvl w:ilvl="3">
      <w:numFmt w:val="bullet"/>
      <w:lvlText w:val="•"/>
      <w:lvlJc w:val="left"/>
      <w:pPr>
        <w:ind w:left="3299" w:hanging="360"/>
      </w:pPr>
    </w:lvl>
    <w:lvl w:ilvl="4">
      <w:numFmt w:val="bullet"/>
      <w:lvlText w:val="•"/>
      <w:lvlJc w:val="left"/>
      <w:pPr>
        <w:ind w:left="4368" w:hanging="360"/>
      </w:pPr>
    </w:lvl>
    <w:lvl w:ilvl="5">
      <w:numFmt w:val="bullet"/>
      <w:lvlText w:val="•"/>
      <w:lvlJc w:val="left"/>
      <w:pPr>
        <w:ind w:left="5438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577" w:hanging="360"/>
      </w:pPr>
    </w:lvl>
    <w:lvl w:ilvl="8">
      <w:numFmt w:val="bullet"/>
      <w:lvlText w:val="•"/>
      <w:lvlJc w:val="left"/>
      <w:pPr>
        <w:ind w:left="8647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"/>
      <w:lvlJc w:val="left"/>
      <w:pPr>
        <w:ind w:left="671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711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743" w:hanging="360"/>
      </w:pPr>
    </w:lvl>
    <w:lvl w:ilvl="7">
      <w:numFmt w:val="bullet"/>
      <w:lvlText w:val="•"/>
      <w:lvlJc w:val="left"/>
      <w:pPr>
        <w:ind w:left="7754" w:hanging="360"/>
      </w:pPr>
    </w:lvl>
    <w:lvl w:ilvl="8">
      <w:numFmt w:val="bullet"/>
      <w:lvlText w:val="•"/>
      <w:lvlJc w:val="left"/>
      <w:pPr>
        <w:ind w:left="8765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671" w:hanging="360"/>
      </w:pPr>
      <w:rPr>
        <w:rFonts w:ascii="華康華綜體W5" w:hAnsi="Times New Roman" w:cs="華康華綜體W5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711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733" w:hanging="360"/>
      </w:pPr>
    </w:lvl>
    <w:lvl w:ilvl="6">
      <w:numFmt w:val="bullet"/>
      <w:lvlText w:val="•"/>
      <w:lvlJc w:val="left"/>
      <w:pPr>
        <w:ind w:left="6743" w:hanging="360"/>
      </w:pPr>
    </w:lvl>
    <w:lvl w:ilvl="7">
      <w:numFmt w:val="bullet"/>
      <w:lvlText w:val="•"/>
      <w:lvlJc w:val="left"/>
      <w:pPr>
        <w:ind w:left="7754" w:hanging="360"/>
      </w:pPr>
    </w:lvl>
    <w:lvl w:ilvl="8">
      <w:numFmt w:val="bullet"/>
      <w:lvlText w:val="•"/>
      <w:lvlJc w:val="left"/>
      <w:pPr>
        <w:ind w:left="8765" w:hanging="360"/>
      </w:pPr>
    </w:lvl>
  </w:abstractNum>
  <w:abstractNum w:abstractNumId="4">
    <w:nsid w:val="009170BC"/>
    <w:multiLevelType w:val="hybridMultilevel"/>
    <w:tmpl w:val="2B944EEE"/>
    <w:lvl w:ilvl="0" w:tplc="2126F7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6A7986"/>
    <w:multiLevelType w:val="hybridMultilevel"/>
    <w:tmpl w:val="BB86ABE8"/>
    <w:lvl w:ilvl="0" w:tplc="E4F2DA56">
      <w:start w:val="2021"/>
      <w:numFmt w:val="bullet"/>
      <w:lvlText w:val=""/>
      <w:lvlJc w:val="left"/>
      <w:pPr>
        <w:ind w:left="720" w:hanging="360"/>
      </w:pPr>
      <w:rPr>
        <w:rFonts w:ascii="Wingdings" w:eastAsia="微軟正黑體" w:hAnsi="Wingdings" w:cs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18552A34"/>
    <w:multiLevelType w:val="hybridMultilevel"/>
    <w:tmpl w:val="CCD490F6"/>
    <w:lvl w:ilvl="0" w:tplc="2126F7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5531DF"/>
    <w:multiLevelType w:val="hybridMultilevel"/>
    <w:tmpl w:val="E500CAEC"/>
    <w:lvl w:ilvl="0" w:tplc="D54A0A5C">
      <w:start w:val="2021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6B3068"/>
    <w:multiLevelType w:val="hybridMultilevel"/>
    <w:tmpl w:val="CEA4135E"/>
    <w:lvl w:ilvl="0" w:tplc="2126F7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ED7253"/>
    <w:multiLevelType w:val="hybridMultilevel"/>
    <w:tmpl w:val="2FBA57F8"/>
    <w:lvl w:ilvl="0" w:tplc="2946DF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0">
    <w:nsid w:val="29696588"/>
    <w:multiLevelType w:val="hybridMultilevel"/>
    <w:tmpl w:val="34922282"/>
    <w:lvl w:ilvl="0" w:tplc="0409000F">
      <w:start w:val="1"/>
      <w:numFmt w:val="decimal"/>
      <w:lvlText w:val="%1."/>
      <w:lvlJc w:val="left"/>
      <w:pPr>
        <w:ind w:left="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11">
    <w:nsid w:val="3CE55187"/>
    <w:multiLevelType w:val="hybridMultilevel"/>
    <w:tmpl w:val="BEC8B87E"/>
    <w:lvl w:ilvl="0" w:tplc="F81623A4">
      <w:start w:val="2"/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43585838"/>
    <w:multiLevelType w:val="hybridMultilevel"/>
    <w:tmpl w:val="4FEEC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7F3AD6"/>
    <w:multiLevelType w:val="hybridMultilevel"/>
    <w:tmpl w:val="244CC0FC"/>
    <w:lvl w:ilvl="0" w:tplc="8DD2352C">
      <w:start w:val="2"/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4B10669B"/>
    <w:multiLevelType w:val="hybridMultilevel"/>
    <w:tmpl w:val="1D1E5A98"/>
    <w:lvl w:ilvl="0" w:tplc="2126F7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145CE4"/>
    <w:multiLevelType w:val="hybridMultilevel"/>
    <w:tmpl w:val="EB78ECE0"/>
    <w:lvl w:ilvl="0" w:tplc="CCCC235C">
      <w:start w:val="80"/>
      <w:numFmt w:val="bullet"/>
      <w:lvlText w:val="-"/>
      <w:lvlJc w:val="left"/>
      <w:pPr>
        <w:ind w:left="786" w:hanging="360"/>
      </w:pPr>
      <w:rPr>
        <w:rFonts w:ascii="微軟正黑體" w:eastAsia="微軟正黑體" w:hAnsi="微軟正黑體" w:cs="Times New Roman" w:hint="eastAsia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>
    <w:nsid w:val="60EF05CF"/>
    <w:multiLevelType w:val="hybridMultilevel"/>
    <w:tmpl w:val="90104AC8"/>
    <w:lvl w:ilvl="0" w:tplc="8DD2352C">
      <w:start w:val="2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82126B"/>
    <w:multiLevelType w:val="hybridMultilevel"/>
    <w:tmpl w:val="C770A856"/>
    <w:lvl w:ilvl="0" w:tplc="F3CA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EC63E5"/>
    <w:multiLevelType w:val="hybridMultilevel"/>
    <w:tmpl w:val="34922282"/>
    <w:lvl w:ilvl="0" w:tplc="0409000F">
      <w:start w:val="1"/>
      <w:numFmt w:val="decimal"/>
      <w:lvlText w:val="%1."/>
      <w:lvlJc w:val="left"/>
      <w:pPr>
        <w:ind w:left="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8"/>
  </w:num>
  <w:num w:numId="7">
    <w:abstractNumId w:val="7"/>
  </w:num>
  <w:num w:numId="8">
    <w:abstractNumId w:val="5"/>
  </w:num>
  <w:num w:numId="9">
    <w:abstractNumId w:val="9"/>
  </w:num>
  <w:num w:numId="10">
    <w:abstractNumId w:val="17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6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trAwMDYxsLQwM7BQ0lEKTi0uzszPAykwqgUABenXJiwAAAA="/>
  </w:docVars>
  <w:rsids>
    <w:rsidRoot w:val="00E53065"/>
    <w:rsid w:val="00015669"/>
    <w:rsid w:val="00056F42"/>
    <w:rsid w:val="00061B31"/>
    <w:rsid w:val="00061ECE"/>
    <w:rsid w:val="0006517A"/>
    <w:rsid w:val="00087748"/>
    <w:rsid w:val="000B22B1"/>
    <w:rsid w:val="000C5024"/>
    <w:rsid w:val="000F0E84"/>
    <w:rsid w:val="00141B2A"/>
    <w:rsid w:val="00171A69"/>
    <w:rsid w:val="00171C32"/>
    <w:rsid w:val="0017399E"/>
    <w:rsid w:val="00181B32"/>
    <w:rsid w:val="001A56BE"/>
    <w:rsid w:val="001B20F1"/>
    <w:rsid w:val="001D36F4"/>
    <w:rsid w:val="001E357F"/>
    <w:rsid w:val="001F53EF"/>
    <w:rsid w:val="00204619"/>
    <w:rsid w:val="00212C11"/>
    <w:rsid w:val="00215182"/>
    <w:rsid w:val="0022233F"/>
    <w:rsid w:val="00222A7B"/>
    <w:rsid w:val="0023283D"/>
    <w:rsid w:val="0023391D"/>
    <w:rsid w:val="00234524"/>
    <w:rsid w:val="00237555"/>
    <w:rsid w:val="00240B7C"/>
    <w:rsid w:val="00250F45"/>
    <w:rsid w:val="00251CB7"/>
    <w:rsid w:val="00281A47"/>
    <w:rsid w:val="0028617F"/>
    <w:rsid w:val="00290BB7"/>
    <w:rsid w:val="002A3C1F"/>
    <w:rsid w:val="002A68D4"/>
    <w:rsid w:val="002B1DF2"/>
    <w:rsid w:val="002C77EC"/>
    <w:rsid w:val="002D383F"/>
    <w:rsid w:val="002E2964"/>
    <w:rsid w:val="00314FE1"/>
    <w:rsid w:val="0031635C"/>
    <w:rsid w:val="003171CE"/>
    <w:rsid w:val="00317DE3"/>
    <w:rsid w:val="00342342"/>
    <w:rsid w:val="00345118"/>
    <w:rsid w:val="00346F30"/>
    <w:rsid w:val="003870A6"/>
    <w:rsid w:val="00387697"/>
    <w:rsid w:val="003932B9"/>
    <w:rsid w:val="0039726E"/>
    <w:rsid w:val="003B7C78"/>
    <w:rsid w:val="003F7735"/>
    <w:rsid w:val="003F7C30"/>
    <w:rsid w:val="00417580"/>
    <w:rsid w:val="00427301"/>
    <w:rsid w:val="00447D71"/>
    <w:rsid w:val="0046535E"/>
    <w:rsid w:val="0049791C"/>
    <w:rsid w:val="004E32AB"/>
    <w:rsid w:val="004F42EA"/>
    <w:rsid w:val="004F64EE"/>
    <w:rsid w:val="004F7BA5"/>
    <w:rsid w:val="005157C1"/>
    <w:rsid w:val="00530C3D"/>
    <w:rsid w:val="005341F8"/>
    <w:rsid w:val="00541C63"/>
    <w:rsid w:val="00547149"/>
    <w:rsid w:val="0056580E"/>
    <w:rsid w:val="00576224"/>
    <w:rsid w:val="005B53A7"/>
    <w:rsid w:val="005C394C"/>
    <w:rsid w:val="005C5A8C"/>
    <w:rsid w:val="005E76EA"/>
    <w:rsid w:val="00601CD4"/>
    <w:rsid w:val="0061289E"/>
    <w:rsid w:val="00625CFC"/>
    <w:rsid w:val="00632CA9"/>
    <w:rsid w:val="00636AE8"/>
    <w:rsid w:val="00637B03"/>
    <w:rsid w:val="006425AB"/>
    <w:rsid w:val="00656E54"/>
    <w:rsid w:val="00666B93"/>
    <w:rsid w:val="006874FF"/>
    <w:rsid w:val="00692B4D"/>
    <w:rsid w:val="00695FC4"/>
    <w:rsid w:val="006A0BE2"/>
    <w:rsid w:val="006B1D8C"/>
    <w:rsid w:val="006C30C4"/>
    <w:rsid w:val="006E4B50"/>
    <w:rsid w:val="006E6D91"/>
    <w:rsid w:val="00722A9A"/>
    <w:rsid w:val="00726A1B"/>
    <w:rsid w:val="00733793"/>
    <w:rsid w:val="00744AE0"/>
    <w:rsid w:val="007724E0"/>
    <w:rsid w:val="00773AE8"/>
    <w:rsid w:val="00781DDE"/>
    <w:rsid w:val="007C4020"/>
    <w:rsid w:val="007D6913"/>
    <w:rsid w:val="007E0019"/>
    <w:rsid w:val="00810D8E"/>
    <w:rsid w:val="008156B0"/>
    <w:rsid w:val="0082002B"/>
    <w:rsid w:val="00821E04"/>
    <w:rsid w:val="00862301"/>
    <w:rsid w:val="008A59E4"/>
    <w:rsid w:val="008C017C"/>
    <w:rsid w:val="008C2B1B"/>
    <w:rsid w:val="008C6E51"/>
    <w:rsid w:val="008E3CE3"/>
    <w:rsid w:val="00900758"/>
    <w:rsid w:val="009226D8"/>
    <w:rsid w:val="00923261"/>
    <w:rsid w:val="0092715C"/>
    <w:rsid w:val="00931237"/>
    <w:rsid w:val="0093638D"/>
    <w:rsid w:val="0096133E"/>
    <w:rsid w:val="0096529E"/>
    <w:rsid w:val="0096541D"/>
    <w:rsid w:val="0097162F"/>
    <w:rsid w:val="00987ED2"/>
    <w:rsid w:val="009B3DE1"/>
    <w:rsid w:val="009C14FD"/>
    <w:rsid w:val="009D067A"/>
    <w:rsid w:val="00A168E2"/>
    <w:rsid w:val="00A16E91"/>
    <w:rsid w:val="00A3412C"/>
    <w:rsid w:val="00A55921"/>
    <w:rsid w:val="00A6411D"/>
    <w:rsid w:val="00A77076"/>
    <w:rsid w:val="00AC476E"/>
    <w:rsid w:val="00AD2981"/>
    <w:rsid w:val="00AE18AB"/>
    <w:rsid w:val="00AE237B"/>
    <w:rsid w:val="00AE4B13"/>
    <w:rsid w:val="00AF022F"/>
    <w:rsid w:val="00AF0E7E"/>
    <w:rsid w:val="00AF1C5F"/>
    <w:rsid w:val="00AF5C62"/>
    <w:rsid w:val="00B009D9"/>
    <w:rsid w:val="00B15D1F"/>
    <w:rsid w:val="00B21222"/>
    <w:rsid w:val="00B76EE3"/>
    <w:rsid w:val="00B77D99"/>
    <w:rsid w:val="00B80CF9"/>
    <w:rsid w:val="00BC0D67"/>
    <w:rsid w:val="00BE2F91"/>
    <w:rsid w:val="00BE656E"/>
    <w:rsid w:val="00C03AE7"/>
    <w:rsid w:val="00C1299D"/>
    <w:rsid w:val="00C46572"/>
    <w:rsid w:val="00C5174C"/>
    <w:rsid w:val="00C528E3"/>
    <w:rsid w:val="00C7672E"/>
    <w:rsid w:val="00C76A50"/>
    <w:rsid w:val="00C8324B"/>
    <w:rsid w:val="00C847EE"/>
    <w:rsid w:val="00CA5BF7"/>
    <w:rsid w:val="00CB5C11"/>
    <w:rsid w:val="00CD5370"/>
    <w:rsid w:val="00D1114F"/>
    <w:rsid w:val="00D20A31"/>
    <w:rsid w:val="00D23E1A"/>
    <w:rsid w:val="00D40459"/>
    <w:rsid w:val="00D61D7A"/>
    <w:rsid w:val="00D679F9"/>
    <w:rsid w:val="00D67CBE"/>
    <w:rsid w:val="00D71191"/>
    <w:rsid w:val="00D940F9"/>
    <w:rsid w:val="00DA021F"/>
    <w:rsid w:val="00DB27BD"/>
    <w:rsid w:val="00DB496F"/>
    <w:rsid w:val="00DE3320"/>
    <w:rsid w:val="00DF6055"/>
    <w:rsid w:val="00E065FE"/>
    <w:rsid w:val="00E53065"/>
    <w:rsid w:val="00E65D63"/>
    <w:rsid w:val="00E84F19"/>
    <w:rsid w:val="00EF54AF"/>
    <w:rsid w:val="00F01839"/>
    <w:rsid w:val="00F021B8"/>
    <w:rsid w:val="00F215B8"/>
    <w:rsid w:val="00F3097A"/>
    <w:rsid w:val="00F50087"/>
    <w:rsid w:val="00FA28E8"/>
    <w:rsid w:val="00FA4A98"/>
    <w:rsid w:val="00FA72F1"/>
    <w:rsid w:val="00FB01F3"/>
    <w:rsid w:val="00FD1FC1"/>
    <w:rsid w:val="00FD33CE"/>
    <w:rsid w:val="00FD5805"/>
    <w:rsid w:val="00FE0D80"/>
    <w:rsid w:val="00FF6396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spacing w:line="507" w:lineRule="exact"/>
      <w:ind w:left="2650" w:right="2608"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1"/>
    <w:qFormat/>
    <w:pPr>
      <w:spacing w:before="1"/>
      <w:ind w:left="312"/>
      <w:outlineLvl w:val="1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74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line="380" w:lineRule="exact"/>
    </w:p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5">
    <w:name w:val="List Paragraph"/>
    <w:basedOn w:val="a"/>
    <w:uiPriority w:val="34"/>
    <w:qFormat/>
    <w:pPr>
      <w:spacing w:line="380" w:lineRule="exact"/>
      <w:ind w:left="671" w:hanging="35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F4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F4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2F9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60">
    <w:name w:val="標題 6 字元"/>
    <w:basedOn w:val="a0"/>
    <w:link w:val="6"/>
    <w:uiPriority w:val="9"/>
    <w:semiHidden/>
    <w:rsid w:val="00C5174C"/>
    <w:rPr>
      <w:rFonts w:asciiTheme="majorHAnsi" w:eastAsiaTheme="majorEastAsia" w:hAnsiTheme="majorHAnsi" w:cstheme="majorBidi"/>
      <w:kern w:val="0"/>
      <w:sz w:val="36"/>
      <w:szCs w:val="36"/>
    </w:rPr>
  </w:style>
  <w:style w:type="character" w:styleId="ac">
    <w:name w:val="Hyperlink"/>
    <w:basedOn w:val="a0"/>
    <w:uiPriority w:val="99"/>
    <w:unhideWhenUsed/>
    <w:rsid w:val="003B7C78"/>
    <w:rPr>
      <w:color w:val="0000FF" w:themeColor="hyperlink"/>
      <w:u w:val="single"/>
    </w:rPr>
  </w:style>
  <w:style w:type="paragraph" w:customStyle="1" w:styleId="Default">
    <w:name w:val="Default"/>
    <w:rsid w:val="0096541D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pPr>
      <w:spacing w:line="507" w:lineRule="exact"/>
      <w:ind w:left="2650" w:right="2608"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1"/>
    <w:qFormat/>
    <w:pPr>
      <w:spacing w:before="1"/>
      <w:ind w:left="312"/>
      <w:outlineLvl w:val="1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74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line="380" w:lineRule="exact"/>
    </w:pPr>
  </w:style>
  <w:style w:type="character" w:customStyle="1" w:styleId="a4">
    <w:name w:val="本文 字元"/>
    <w:basedOn w:val="a0"/>
    <w:link w:val="a3"/>
    <w:uiPriority w:val="99"/>
    <w:semiHidden/>
    <w:rPr>
      <w:rFonts w:ascii="微軟正黑體" w:eastAsia="微軟正黑體" w:hAnsi="Times New Roman" w:cs="微軟正黑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5">
    <w:name w:val="List Paragraph"/>
    <w:basedOn w:val="a"/>
    <w:uiPriority w:val="34"/>
    <w:qFormat/>
    <w:pPr>
      <w:spacing w:line="380" w:lineRule="exact"/>
      <w:ind w:left="671" w:hanging="35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F4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F42"/>
    <w:rPr>
      <w:rFonts w:ascii="微軟正黑體" w:eastAsia="微軟正黑體" w:hAnsi="Times New Roman" w:cs="微軟正黑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2F9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60">
    <w:name w:val="標題 6 字元"/>
    <w:basedOn w:val="a0"/>
    <w:link w:val="6"/>
    <w:uiPriority w:val="9"/>
    <w:semiHidden/>
    <w:rsid w:val="00C5174C"/>
    <w:rPr>
      <w:rFonts w:asciiTheme="majorHAnsi" w:eastAsiaTheme="majorEastAsia" w:hAnsiTheme="majorHAnsi" w:cstheme="majorBidi"/>
      <w:kern w:val="0"/>
      <w:sz w:val="36"/>
      <w:szCs w:val="36"/>
    </w:rPr>
  </w:style>
  <w:style w:type="character" w:styleId="ac">
    <w:name w:val="Hyperlink"/>
    <w:basedOn w:val="a0"/>
    <w:uiPriority w:val="99"/>
    <w:unhideWhenUsed/>
    <w:rsid w:val="003B7C78"/>
    <w:rPr>
      <w:color w:val="0000FF" w:themeColor="hyperlink"/>
      <w:u w:val="single"/>
    </w:rPr>
  </w:style>
  <w:style w:type="paragraph" w:customStyle="1" w:styleId="Default">
    <w:name w:val="Default"/>
    <w:rsid w:val="0096541D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oa@ayp.org.hk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B33E-47EB-4726-80A0-AD9DE52F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1578</Words>
  <Characters>852</Characters>
  <Application>Microsoft Office Word</Application>
  <DocSecurity>0</DocSecurity>
  <Lines>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Detail (Japanese)</dc:title>
  <dc:creator>miffylee</dc:creator>
  <cp:lastModifiedBy>ivanho</cp:lastModifiedBy>
  <cp:revision>255</cp:revision>
  <cp:lastPrinted>2021-01-27T01:47:00Z</cp:lastPrinted>
  <dcterms:created xsi:type="dcterms:W3CDTF">2020-12-08T10:07:00Z</dcterms:created>
  <dcterms:modified xsi:type="dcterms:W3CDTF">2022-11-11T07:56:00Z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Word 版</vt:lpwstr>
  </property>
</Properties>
</file>